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CAA7" w14:textId="2EE6AFF8" w:rsidR="003A2687" w:rsidRDefault="003A2687" w:rsidP="004000A9">
      <w:pPr>
        <w:tabs>
          <w:tab w:val="left" w:pos="2925"/>
        </w:tabs>
      </w:pPr>
      <w:r>
        <w:rPr>
          <w:noProof/>
        </w:rPr>
        <w:drawing>
          <wp:inline distT="0" distB="0" distL="0" distR="0" wp14:anchorId="307A8422" wp14:editId="714FFE66">
            <wp:extent cx="5731510" cy="1093470"/>
            <wp:effectExtent l="0" t="0" r="2540" b="0"/>
            <wp:docPr id="2" name="Picture 2" descr="Parish and Communities Update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ish and Communities Update title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inline>
        </w:drawing>
      </w:r>
    </w:p>
    <w:p w14:paraId="3E54130D" w14:textId="3C700F06" w:rsidR="004000A9" w:rsidRDefault="00D940F6" w:rsidP="004000A9">
      <w:pPr>
        <w:pStyle w:val="Heading1"/>
      </w:pPr>
      <w:r w:rsidRPr="004000A9">
        <w:t xml:space="preserve">Parish and Communities </w:t>
      </w:r>
      <w:r w:rsidR="004000A9" w:rsidRPr="004000A9">
        <w:t>U</w:t>
      </w:r>
      <w:r w:rsidRPr="004000A9">
        <w:t xml:space="preserve">pdate </w:t>
      </w:r>
      <w:r w:rsidR="004000A9" w:rsidRPr="004000A9">
        <w:t>Issue 1</w:t>
      </w:r>
      <w:r w:rsidR="001E7050">
        <w:t>2</w:t>
      </w:r>
      <w:r w:rsidR="004000A9" w:rsidRPr="004000A9">
        <w:t xml:space="preserve"> – 6 </w:t>
      </w:r>
      <w:r w:rsidR="001E7050">
        <w:t>March</w:t>
      </w:r>
      <w:r w:rsidR="004000A9" w:rsidRPr="004000A9">
        <w:t xml:space="preserve"> 2024</w:t>
      </w:r>
    </w:p>
    <w:p w14:paraId="233F9F31" w14:textId="2763E4FA" w:rsidR="004000A9" w:rsidRDefault="00D940F6" w:rsidP="004000A9">
      <w:r w:rsidRPr="004000A9">
        <w:t xml:space="preserve">Please continue to let us know what you think, your feedback is important to us and will allow us to improve our services to you. </w:t>
      </w:r>
    </w:p>
    <w:p w14:paraId="74CC2CD4" w14:textId="50CD4A6C" w:rsidR="00D940F6" w:rsidRPr="004000A9" w:rsidRDefault="001E7050" w:rsidP="004000A9">
      <w:pPr>
        <w:pStyle w:val="Heading2"/>
      </w:pPr>
      <w:r>
        <w:t>CONSULTATIONS</w:t>
      </w:r>
    </w:p>
    <w:p w14:paraId="57E0A618" w14:textId="36536487" w:rsidR="00D940F6" w:rsidRPr="004000A9" w:rsidRDefault="001E7050" w:rsidP="004000A9">
      <w:pPr>
        <w:pStyle w:val="Heading3"/>
      </w:pPr>
      <w:r>
        <w:t>Proposed changed to recycling and household waste sites</w:t>
      </w:r>
    </w:p>
    <w:p w14:paraId="4D87DAD9" w14:textId="77777777" w:rsidR="001E7050" w:rsidRPr="001E7050" w:rsidRDefault="001E7050" w:rsidP="001E7050">
      <w:r w:rsidRPr="001E7050">
        <w:t>Proposed changes to recycling and household waste sites</w:t>
      </w:r>
    </w:p>
    <w:p w14:paraId="0764CE75" w14:textId="3330EEC2" w:rsidR="001E7050" w:rsidRPr="001E7050" w:rsidRDefault="001E7050" w:rsidP="001E7050">
      <w:r>
        <w:t>Following on from the 12-week public consultation on the proposed changes to Leicestershire County Council’s recycling and household waste site service (RHWS) which took place between 1 November 2023 and 24 January 2024, the survey results have now been reviewed and a consultation is now available on revised options to keep the Shepshed and Market Harborough waste sites open.</w:t>
      </w:r>
    </w:p>
    <w:p w14:paraId="41511919" w14:textId="77777777" w:rsidR="001E7050" w:rsidRDefault="001E7050" w:rsidP="001E7050">
      <w:r>
        <w:t>The revised proposals include:</w:t>
      </w:r>
    </w:p>
    <w:p w14:paraId="5F3CAF91" w14:textId="77777777" w:rsidR="001E7050" w:rsidRDefault="001E7050" w:rsidP="001E7050">
      <w:pPr>
        <w:pStyle w:val="ListParagraph"/>
        <w:numPr>
          <w:ilvl w:val="1"/>
          <w:numId w:val="12"/>
        </w:numPr>
        <w:spacing w:after="0"/>
        <w:ind w:left="1434" w:hanging="357"/>
        <w:rPr>
          <w:rFonts w:cs="Arial"/>
        </w:rPr>
      </w:pPr>
      <w:r>
        <w:rPr>
          <w:rFonts w:cs="Arial"/>
        </w:rPr>
        <w:t>Keeping Market Harborough waste site open 3 days a week</w:t>
      </w:r>
    </w:p>
    <w:p w14:paraId="36284590" w14:textId="77777777" w:rsidR="001E7050" w:rsidRDefault="001E7050" w:rsidP="001E7050">
      <w:pPr>
        <w:pStyle w:val="ListParagraph"/>
        <w:numPr>
          <w:ilvl w:val="1"/>
          <w:numId w:val="12"/>
        </w:numPr>
        <w:spacing w:after="0"/>
        <w:ind w:left="1434" w:hanging="357"/>
        <w:rPr>
          <w:rFonts w:cs="Arial"/>
        </w:rPr>
      </w:pPr>
      <w:r>
        <w:rPr>
          <w:rFonts w:cs="Arial"/>
        </w:rPr>
        <w:t>Kibworth waste site to open 4 days a week, instead of 5 days</w:t>
      </w:r>
    </w:p>
    <w:p w14:paraId="4C4FE5AC" w14:textId="340B8DD4" w:rsidR="001E7050" w:rsidRDefault="001E7050" w:rsidP="001E7050">
      <w:pPr>
        <w:pStyle w:val="ListParagraph"/>
        <w:numPr>
          <w:ilvl w:val="1"/>
          <w:numId w:val="12"/>
        </w:numPr>
        <w:spacing w:after="0"/>
        <w:ind w:left="1434" w:hanging="357"/>
        <w:rPr>
          <w:rFonts w:cs="Arial"/>
        </w:rPr>
      </w:pPr>
      <w:r>
        <w:rPr>
          <w:rFonts w:cs="Arial"/>
        </w:rPr>
        <w:t>Keeping Shepshed waste site open 2 days a week</w:t>
      </w:r>
    </w:p>
    <w:p w14:paraId="3A4CC0DA" w14:textId="77777777" w:rsidR="001E7050" w:rsidRPr="001E7050" w:rsidRDefault="001E7050" w:rsidP="001E7050">
      <w:pPr>
        <w:spacing w:after="0"/>
      </w:pPr>
    </w:p>
    <w:p w14:paraId="7374086E" w14:textId="15CE0B8C" w:rsidR="001E7050" w:rsidRDefault="001E7050" w:rsidP="001E7050">
      <w:r>
        <w:t xml:space="preserve">The plans would ensure that there was a seven-day opening between Market Harborough and Kibworth.  To keep both </w:t>
      </w:r>
      <w:proofErr w:type="gramStart"/>
      <w:r>
        <w:t>sites</w:t>
      </w:r>
      <w:proofErr w:type="gramEnd"/>
      <w:r>
        <w:t xml:space="preserve"> open part-time, the Council will need to revise the opening of Kibworth by a day.</w:t>
      </w:r>
    </w:p>
    <w:p w14:paraId="18EF2227" w14:textId="1C9DB08F" w:rsidR="001E7050" w:rsidRDefault="001E7050" w:rsidP="001E7050">
      <w:r>
        <w:t xml:space="preserve">The four-week public consultation is open until 20 March 2024 and available online </w:t>
      </w:r>
      <w:hyperlink r:id="rId6" w:history="1">
        <w:r>
          <w:rPr>
            <w:rStyle w:val="Hyperlink"/>
            <w:color w:val="auto"/>
            <w:u w:val="none"/>
          </w:rPr>
          <w:t>www.leicestershire.gov.uk/waste-site-changes</w:t>
        </w:r>
      </w:hyperlink>
      <w:r>
        <w:t>.  If you require a printed or alternative format of the survey, or would rather submit your comments by email please send them to  </w:t>
      </w:r>
      <w:hyperlink r:id="rId7" w:history="1">
        <w:r>
          <w:rPr>
            <w:rStyle w:val="Hyperlink"/>
            <w:color w:val="auto"/>
            <w:u w:val="none"/>
          </w:rPr>
          <w:t>waste.projects@leics.gov.uk</w:t>
        </w:r>
      </w:hyperlink>
      <w:r>
        <w:t xml:space="preserve"> or call 0116 3050001</w:t>
      </w:r>
    </w:p>
    <w:p w14:paraId="28FDE545" w14:textId="49E1071B" w:rsidR="001E7050" w:rsidRDefault="001E7050" w:rsidP="001E7050">
      <w:r>
        <w:t>Following this second consultation the results will be reviewed and reported to the council’s Cabinet in May 2024.</w:t>
      </w:r>
    </w:p>
    <w:p w14:paraId="58DA682E" w14:textId="77777777" w:rsidR="001E7050" w:rsidRDefault="001E7050" w:rsidP="001E7050"/>
    <w:p w14:paraId="55ED68EF" w14:textId="6FC16A86" w:rsidR="00D940F6" w:rsidRDefault="00D940F6" w:rsidP="004000A9">
      <w:pPr>
        <w:pStyle w:val="Heading2"/>
      </w:pPr>
      <w:r>
        <w:lastRenderedPageBreak/>
        <w:t>REMINDERS</w:t>
      </w:r>
    </w:p>
    <w:p w14:paraId="00809EA0" w14:textId="4107B0CC" w:rsidR="001E7050" w:rsidRPr="001E7050" w:rsidRDefault="001E7050" w:rsidP="001E7050">
      <w:pPr>
        <w:pStyle w:val="ListParagraph"/>
        <w:numPr>
          <w:ilvl w:val="0"/>
          <w:numId w:val="12"/>
        </w:numPr>
        <w:spacing w:after="0"/>
        <w:rPr>
          <w:rFonts w:asciiTheme="minorHAnsi" w:hAnsiTheme="minorHAnsi"/>
          <w:b/>
          <w:bCs/>
          <w:sz w:val="22"/>
          <w:szCs w:val="22"/>
        </w:rPr>
      </w:pPr>
      <w:r>
        <w:rPr>
          <w:rFonts w:cs="Arial"/>
          <w:b/>
          <w:bCs/>
        </w:rPr>
        <w:t>Flooding Drop-in Events</w:t>
      </w:r>
    </w:p>
    <w:p w14:paraId="2425D3DD" w14:textId="4D85D1B9" w:rsidR="001E7050" w:rsidRPr="001E7050" w:rsidRDefault="001E7050" w:rsidP="001E7050">
      <w:pPr>
        <w:pStyle w:val="ListParagraph"/>
        <w:rPr>
          <w:rFonts w:cs="Arial"/>
        </w:rPr>
      </w:pPr>
      <w:proofErr w:type="gramStart"/>
      <w:r>
        <w:rPr>
          <w:rFonts w:cs="Arial"/>
        </w:rPr>
        <w:t>Following the recent storms, there</w:t>
      </w:r>
      <w:proofErr w:type="gramEnd"/>
      <w:r>
        <w:rPr>
          <w:rFonts w:cs="Arial"/>
        </w:rPr>
        <w:t xml:space="preserve"> has been over 500 residential and commercial properties that have reported internal flooding across Leicestershire and the number is rising. The worst affected communities were situated within the Charnwood Borough, Blaby District and Melton Borough.</w:t>
      </w:r>
    </w:p>
    <w:p w14:paraId="050C2E78" w14:textId="449A0490" w:rsidR="001E7050" w:rsidRPr="001E7050" w:rsidRDefault="001E7050" w:rsidP="001E7050">
      <w:pPr>
        <w:pStyle w:val="ListParagraph"/>
        <w:rPr>
          <w:rFonts w:cs="Arial"/>
          <w:color w:val="333333"/>
          <w:lang w:eastAsia="en-GB"/>
        </w:rPr>
      </w:pPr>
      <w:r>
        <w:rPr>
          <w:rFonts w:cs="Arial"/>
        </w:rPr>
        <w:t xml:space="preserve">The County Council have been </w:t>
      </w:r>
      <w:r>
        <w:rPr>
          <w:rFonts w:cs="Arial"/>
          <w:color w:val="333333"/>
          <w:lang w:eastAsia="en-GB"/>
        </w:rPr>
        <w:t xml:space="preserve">working together with other Risk Management Authorities to better understand the flooding and identify responsible bodies and actions to help reduce flood risk to affected communities. To date it hasn’t been possible to visit every resident and/or community affected by the recent flooding. The County Council is therefore coordinating </w:t>
      </w:r>
      <w:proofErr w:type="gramStart"/>
      <w:r>
        <w:rPr>
          <w:rFonts w:cs="Arial"/>
          <w:color w:val="333333"/>
          <w:lang w:eastAsia="en-GB"/>
        </w:rPr>
        <w:t>a number of</w:t>
      </w:r>
      <w:proofErr w:type="gramEnd"/>
      <w:r>
        <w:rPr>
          <w:rFonts w:cs="Arial"/>
          <w:color w:val="333333"/>
          <w:lang w:eastAsia="en-GB"/>
        </w:rPr>
        <w:t xml:space="preserve"> drop-in sessions to allow members of the public to be able to talk to key agencies about their experience, get advice on how to be prepared against further flooding, as well as find out what is being done to help the community recover. Information about recovery grants can also be obtained at these sessions.</w:t>
      </w:r>
    </w:p>
    <w:p w14:paraId="4BA67ED6" w14:textId="7DB12B4E" w:rsidR="001E7050" w:rsidRPr="001E7050" w:rsidRDefault="001E7050" w:rsidP="001E7050">
      <w:pPr>
        <w:pStyle w:val="ListParagraph"/>
        <w:rPr>
          <w:rFonts w:cs="Arial"/>
          <w:color w:val="333333"/>
          <w:lang w:eastAsia="en-GB"/>
        </w:rPr>
      </w:pPr>
      <w:r>
        <w:rPr>
          <w:rFonts w:cs="Arial"/>
          <w:color w:val="333333"/>
          <w:lang w:eastAsia="en-GB"/>
        </w:rPr>
        <w:t>The drop-in sessions are to be attended by representatives from Leicestershire County Council, the Environment Agency, District and Borough Councils and water companies. All drop-in events are from 2pm to 7pm and at the following locations:</w:t>
      </w:r>
    </w:p>
    <w:p w14:paraId="4D5CC117" w14:textId="77777777" w:rsidR="001E7050" w:rsidRDefault="001E7050" w:rsidP="001E7050">
      <w:pPr>
        <w:pStyle w:val="ListParagraph"/>
        <w:numPr>
          <w:ilvl w:val="1"/>
          <w:numId w:val="12"/>
        </w:numPr>
        <w:spacing w:after="0"/>
        <w:rPr>
          <w:rFonts w:cs="Arial"/>
        </w:rPr>
      </w:pPr>
      <w:r>
        <w:rPr>
          <w:rFonts w:cs="Arial"/>
        </w:rPr>
        <w:t>Wednesday 13</w:t>
      </w:r>
      <w:r>
        <w:rPr>
          <w:rFonts w:cs="Arial"/>
          <w:vertAlign w:val="superscript"/>
        </w:rPr>
        <w:t>th</w:t>
      </w:r>
      <w:r>
        <w:rPr>
          <w:rFonts w:cs="Arial"/>
        </w:rPr>
        <w:t xml:space="preserve"> March – Melton Borough Council Offices</w:t>
      </w:r>
    </w:p>
    <w:p w14:paraId="7A687807" w14:textId="77777777" w:rsidR="001E7050" w:rsidRDefault="001E7050" w:rsidP="001E7050">
      <w:pPr>
        <w:pStyle w:val="ListParagraph"/>
        <w:numPr>
          <w:ilvl w:val="1"/>
          <w:numId w:val="12"/>
        </w:numPr>
        <w:spacing w:after="0"/>
        <w:rPr>
          <w:rFonts w:eastAsia="Times New Roman" w:cs="Arial"/>
        </w:rPr>
      </w:pPr>
      <w:r>
        <w:rPr>
          <w:rFonts w:cs="Arial"/>
        </w:rPr>
        <w:t>Wednesday 20</w:t>
      </w:r>
      <w:r>
        <w:rPr>
          <w:rFonts w:cs="Arial"/>
          <w:vertAlign w:val="superscript"/>
        </w:rPr>
        <w:t>th</w:t>
      </w:r>
      <w:r>
        <w:rPr>
          <w:rFonts w:cs="Arial"/>
        </w:rPr>
        <w:t xml:space="preserve"> March – </w:t>
      </w:r>
      <w:proofErr w:type="spellStart"/>
      <w:r>
        <w:rPr>
          <w:rFonts w:cs="Arial"/>
        </w:rPr>
        <w:t>Syston</w:t>
      </w:r>
      <w:proofErr w:type="spellEnd"/>
      <w:r>
        <w:rPr>
          <w:rFonts w:cs="Arial"/>
        </w:rPr>
        <w:t xml:space="preserve"> Community Centre</w:t>
      </w:r>
    </w:p>
    <w:p w14:paraId="483CF57C" w14:textId="31D9DD73" w:rsidR="001E7050" w:rsidRDefault="001E7050" w:rsidP="001E7050">
      <w:pPr>
        <w:pStyle w:val="ListParagraph"/>
        <w:numPr>
          <w:ilvl w:val="1"/>
          <w:numId w:val="12"/>
        </w:numPr>
        <w:spacing w:after="0"/>
        <w:rPr>
          <w:rFonts w:cs="Arial"/>
        </w:rPr>
      </w:pPr>
      <w:r>
        <w:rPr>
          <w:rFonts w:cs="Arial"/>
        </w:rPr>
        <w:t>Thursday 21</w:t>
      </w:r>
      <w:r>
        <w:rPr>
          <w:rFonts w:cs="Arial"/>
          <w:vertAlign w:val="superscript"/>
        </w:rPr>
        <w:t>st</w:t>
      </w:r>
      <w:r>
        <w:rPr>
          <w:rFonts w:cs="Arial"/>
        </w:rPr>
        <w:t xml:space="preserve"> March – Blaby District Council Offices</w:t>
      </w:r>
    </w:p>
    <w:p w14:paraId="0E114332" w14:textId="77777777" w:rsidR="001E7050" w:rsidRPr="001E7050" w:rsidRDefault="001E7050" w:rsidP="001E7050">
      <w:pPr>
        <w:pStyle w:val="ListParagraph"/>
        <w:numPr>
          <w:ilvl w:val="1"/>
          <w:numId w:val="12"/>
        </w:numPr>
        <w:spacing w:after="0"/>
        <w:rPr>
          <w:rFonts w:cs="Arial"/>
        </w:rPr>
      </w:pPr>
    </w:p>
    <w:p w14:paraId="6A20942F" w14:textId="41534063" w:rsidR="001E7050" w:rsidRPr="001E7050" w:rsidRDefault="001E7050" w:rsidP="001E7050">
      <w:pPr>
        <w:ind w:left="720"/>
      </w:pPr>
      <w:r>
        <w:t>Whilst these events have been organised with the worst-hit communities in mind, they are open to all members of the public.</w:t>
      </w:r>
    </w:p>
    <w:p w14:paraId="063E8DC6" w14:textId="2F7AF66D" w:rsidR="004000A9" w:rsidRDefault="00D940F6" w:rsidP="004000A9">
      <w:pPr>
        <w:pStyle w:val="ListParagraph"/>
        <w:numPr>
          <w:ilvl w:val="0"/>
          <w:numId w:val="7"/>
        </w:numPr>
      </w:pPr>
      <w:r>
        <w:t xml:space="preserve">Keep up to date on the latest information on gritting and travel, including the </w:t>
      </w:r>
      <w:hyperlink r:id="rId8" w:history="1">
        <w:r w:rsidR="004000A9" w:rsidRPr="004000A9">
          <w:rPr>
            <w:rStyle w:val="Hyperlink"/>
            <w:rFonts w:cs="Arial"/>
            <w:color w:val="0070C0"/>
          </w:rPr>
          <w:t>interactive gritting m</w:t>
        </w:r>
        <w:r w:rsidRPr="004000A9">
          <w:rPr>
            <w:rStyle w:val="Hyperlink"/>
            <w:rFonts w:cs="Arial"/>
            <w:color w:val="0070C0"/>
          </w:rPr>
          <w:t>ap</w:t>
        </w:r>
      </w:hyperlink>
      <w:r w:rsidR="004000A9">
        <w:t>.</w:t>
      </w:r>
    </w:p>
    <w:p w14:paraId="0D07117D" w14:textId="77A2391C" w:rsidR="004000A9" w:rsidRDefault="00D940F6" w:rsidP="004000A9">
      <w:pPr>
        <w:pStyle w:val="ListParagraph"/>
        <w:numPr>
          <w:ilvl w:val="0"/>
          <w:numId w:val="8"/>
        </w:numPr>
      </w:pPr>
      <w:r>
        <w:t>All Recycling and Household Waste Sites (tips) have moved to winter opening hours from 1 October 2023 to 31 March 2024 (09.00 to 16.00 hrs)</w:t>
      </w:r>
      <w:r w:rsidR="004000A9">
        <w:t>.</w:t>
      </w:r>
      <w:r>
        <w:t xml:space="preserve"> Visitors are encouraged to arrive at least 10 minutes prior to closing with the last admittance at 15.55 hrs. </w:t>
      </w:r>
    </w:p>
    <w:p w14:paraId="05E58FCB" w14:textId="28D1A080" w:rsidR="00D940F6" w:rsidRDefault="00D940F6" w:rsidP="004000A9">
      <w:pPr>
        <w:pStyle w:val="ListParagraph"/>
        <w:numPr>
          <w:ilvl w:val="0"/>
          <w:numId w:val="9"/>
        </w:numPr>
      </w:pPr>
      <w:r>
        <w:t xml:space="preserve">Three of the LCC waste sites are due to be temporarily closed due to the installation of the Rehome Zones which is part of the Reuse </w:t>
      </w:r>
      <w:r>
        <w:lastRenderedPageBreak/>
        <w:t>Project (along with essential maintenance work at Coalville site).  The sites involved are below:</w:t>
      </w:r>
    </w:p>
    <w:p w14:paraId="52CA1F1C" w14:textId="2C0EDDF8" w:rsidR="00D940F6" w:rsidRDefault="00D940F6" w:rsidP="001E7050">
      <w:pPr>
        <w:pStyle w:val="ListParagraph"/>
        <w:numPr>
          <w:ilvl w:val="1"/>
          <w:numId w:val="9"/>
        </w:numPr>
        <w:spacing w:after="0"/>
        <w:ind w:left="1434" w:hanging="357"/>
      </w:pPr>
      <w:r>
        <w:t>Coalville</w:t>
      </w:r>
      <w:r w:rsidR="004000A9">
        <w:rPr>
          <w:rFonts w:cs="Times New Roman"/>
        </w:rPr>
        <w:t>:</w:t>
      </w:r>
      <w:r>
        <w:t xml:space="preserve"> (4 weeks) </w:t>
      </w:r>
      <w:r w:rsidR="001E7050">
        <w:t>Now re-opened</w:t>
      </w:r>
    </w:p>
    <w:p w14:paraId="2F185023" w14:textId="35FAFE78" w:rsidR="00D940F6" w:rsidRDefault="00D940F6" w:rsidP="001E7050">
      <w:pPr>
        <w:pStyle w:val="ListParagraph"/>
        <w:numPr>
          <w:ilvl w:val="1"/>
          <w:numId w:val="9"/>
        </w:numPr>
        <w:spacing w:after="0"/>
        <w:ind w:left="1434" w:hanging="357"/>
      </w:pPr>
      <w:r>
        <w:t>Melton</w:t>
      </w:r>
      <w:r w:rsidR="004000A9">
        <w:t>:</w:t>
      </w:r>
      <w:r>
        <w:t xml:space="preserve"> (2 weeks)</w:t>
      </w:r>
      <w:r w:rsidRPr="004000A9">
        <w:rPr>
          <w:rFonts w:cs="Times New Roman"/>
        </w:rPr>
        <w:t xml:space="preserve"> </w:t>
      </w:r>
      <w:r w:rsidR="001E7050">
        <w:t>Now re-opened</w:t>
      </w:r>
    </w:p>
    <w:p w14:paraId="52C715D2" w14:textId="16C05EF9" w:rsidR="00D940F6" w:rsidRDefault="00D940F6" w:rsidP="001E7050">
      <w:pPr>
        <w:pStyle w:val="ListParagraph"/>
        <w:numPr>
          <w:ilvl w:val="1"/>
          <w:numId w:val="9"/>
        </w:numPr>
        <w:spacing w:after="0"/>
        <w:ind w:left="1434" w:hanging="357"/>
      </w:pPr>
      <w:r>
        <w:t>Barwell</w:t>
      </w:r>
      <w:r w:rsidR="004000A9">
        <w:t>:</w:t>
      </w:r>
      <w:r>
        <w:t xml:space="preserve"> (3 weeks)</w:t>
      </w:r>
      <w:r w:rsidRPr="004000A9">
        <w:rPr>
          <w:rFonts w:cs="Times New Roman"/>
        </w:rPr>
        <w:t xml:space="preserve"> </w:t>
      </w:r>
      <w:r>
        <w:t>4 March to 22 March 2024</w:t>
      </w:r>
    </w:p>
    <w:p w14:paraId="6D083AB7" w14:textId="77777777" w:rsidR="001E7050" w:rsidRDefault="001E7050" w:rsidP="001E7050">
      <w:pPr>
        <w:pStyle w:val="ListParagraph"/>
        <w:spacing w:after="0"/>
        <w:ind w:left="1434"/>
      </w:pPr>
    </w:p>
    <w:p w14:paraId="43404B88" w14:textId="7D5098E2" w:rsidR="004000A9" w:rsidRDefault="001E7050" w:rsidP="004000A9">
      <w:pPr>
        <w:ind w:left="720"/>
        <w:rPr>
          <w:rFonts w:ascii="Calibri" w:hAnsi="Calibri"/>
          <w:color w:val="0B0C0C"/>
        </w:rPr>
      </w:pPr>
      <w:hyperlink r:id="rId9" w:history="1">
        <w:r w:rsidR="004000A9" w:rsidRPr="004000A9">
          <w:rPr>
            <w:rStyle w:val="Hyperlink"/>
            <w:color w:val="0070C0"/>
          </w:rPr>
          <w:t>Find an alternative waste site</w:t>
        </w:r>
      </w:hyperlink>
      <w:r w:rsidR="00D940F6">
        <w:t xml:space="preserve"> during this period.</w:t>
      </w:r>
    </w:p>
    <w:p w14:paraId="1D26A72F" w14:textId="77777777" w:rsidR="004000A9" w:rsidRDefault="00D940F6" w:rsidP="004000A9">
      <w:pPr>
        <w:pStyle w:val="ListParagraph"/>
        <w:numPr>
          <w:ilvl w:val="0"/>
          <w:numId w:val="10"/>
        </w:numPr>
      </w:pPr>
      <w:r>
        <w:t xml:space="preserve">We would encourage residents to only travel to a RHWS in icy / snowy conditions if it is necessary to do so. Sites may need to open late / or temporarily close if the conditions on site are not safe at any time.  Reminder to always check the website before planning a visit to a waste site as the website will be kept updated where closures over 4 hours occur. </w:t>
      </w:r>
    </w:p>
    <w:p w14:paraId="67C6B9A1" w14:textId="3D16BA22" w:rsidR="004000A9" w:rsidRDefault="00D940F6" w:rsidP="004000A9">
      <w:pPr>
        <w:pStyle w:val="ListParagraph"/>
        <w:numPr>
          <w:ilvl w:val="0"/>
          <w:numId w:val="10"/>
        </w:numPr>
      </w:pPr>
      <w:r>
        <w:t xml:space="preserve">The Government has passed legislation that introduces a 'free allowance' for construction and demolition waste received at Recycling and Household Waste Sites from works undertaken by residents themselves. Steps will be taken to introduce the free allowance (two bags or one large item per week) from 1 January 2024.  Existing charges shall apply to waste above the free allowances. </w:t>
      </w:r>
    </w:p>
    <w:p w14:paraId="3225C2CD" w14:textId="33B69F1D" w:rsidR="004000A9" w:rsidRDefault="004000A9" w:rsidP="004000A9">
      <w:pPr>
        <w:pStyle w:val="ListParagraph"/>
        <w:numPr>
          <w:ilvl w:val="0"/>
          <w:numId w:val="8"/>
        </w:numPr>
      </w:pPr>
      <w:r>
        <w:rPr>
          <w:color w:val="26282A"/>
        </w:rPr>
        <w:t>See</w:t>
      </w:r>
      <w:r w:rsidR="00D940F6" w:rsidRPr="004000A9">
        <w:rPr>
          <w:color w:val="26282A"/>
        </w:rPr>
        <w:t xml:space="preserve"> </w:t>
      </w:r>
      <w:hyperlink r:id="rId10" w:history="1">
        <w:r w:rsidRPr="004000A9">
          <w:rPr>
            <w:rStyle w:val="Hyperlink"/>
            <w:rFonts w:eastAsia="Times New Roman" w:cs="Arial"/>
            <w:color w:val="0070C0"/>
          </w:rPr>
          <w:t>details of weekly planned roadworks</w:t>
        </w:r>
      </w:hyperlink>
      <w:r w:rsidRPr="004000A9">
        <w:rPr>
          <w:color w:val="0070C0"/>
        </w:rPr>
        <w:t xml:space="preserve"> </w:t>
      </w:r>
      <w:r>
        <w:t>throughout Leicestershire.</w:t>
      </w:r>
      <w:r w:rsidR="00D940F6">
        <w:t xml:space="preserve"> This</w:t>
      </w:r>
      <w:r w:rsidR="00D940F6" w:rsidRPr="004000A9">
        <w:rPr>
          <w:color w:val="26282A"/>
        </w:rPr>
        <w:t xml:space="preserve"> is updated </w:t>
      </w:r>
      <w:r w:rsidR="00D940F6">
        <w:t>every</w:t>
      </w:r>
      <w:r w:rsidR="00D940F6" w:rsidRPr="004000A9">
        <w:rPr>
          <w:color w:val="26282A"/>
        </w:rPr>
        <w:t xml:space="preserve"> Monday and show</w:t>
      </w:r>
      <w:r w:rsidR="00D940F6">
        <w:t>s</w:t>
      </w:r>
      <w:r w:rsidR="00D940F6" w:rsidRPr="004000A9">
        <w:rPr>
          <w:color w:val="26282A"/>
        </w:rPr>
        <w:t xml:space="preserve"> the </w:t>
      </w:r>
      <w:r w:rsidR="00D940F6">
        <w:t>following</w:t>
      </w:r>
      <w:r w:rsidR="00D940F6" w:rsidRPr="004000A9">
        <w:rPr>
          <w:color w:val="26282A"/>
        </w:rPr>
        <w:t xml:space="preserve"> 10 days, </w:t>
      </w:r>
      <w:r w:rsidR="00D940F6">
        <w:t>please note this is</w:t>
      </w:r>
      <w:r w:rsidR="00D940F6" w:rsidRPr="004000A9">
        <w:rPr>
          <w:color w:val="26282A"/>
        </w:rPr>
        <w:t xml:space="preserve"> only up to date at the time of creation and </w:t>
      </w:r>
      <w:r w:rsidR="00D940F6">
        <w:t>will not</w:t>
      </w:r>
      <w:r w:rsidR="00D940F6" w:rsidRPr="004000A9">
        <w:rPr>
          <w:color w:val="26282A"/>
        </w:rPr>
        <w:t xml:space="preserve"> contain</w:t>
      </w:r>
      <w:r w:rsidR="00D940F6">
        <w:t xml:space="preserve"> i</w:t>
      </w:r>
      <w:r w:rsidR="00D940F6" w:rsidRPr="004000A9">
        <w:rPr>
          <w:color w:val="26282A"/>
        </w:rPr>
        <w:t>nformation on emergency works</w:t>
      </w:r>
      <w:r w:rsidR="00D940F6">
        <w:t>, however this can be found on the</w:t>
      </w:r>
      <w:r w:rsidR="00D940F6" w:rsidRPr="004000A9">
        <w:rPr>
          <w:color w:val="26282A"/>
        </w:rPr>
        <w:t xml:space="preserve"> </w:t>
      </w:r>
      <w:hyperlink r:id="rId11" w:history="1">
        <w:proofErr w:type="spellStart"/>
        <w:r w:rsidR="00D940F6" w:rsidRPr="004000A9">
          <w:rPr>
            <w:rStyle w:val="Hyperlink"/>
            <w:rFonts w:eastAsia="Times New Roman" w:cs="Arial"/>
            <w:color w:val="0563C1"/>
          </w:rPr>
          <w:t>one.network</w:t>
        </w:r>
        <w:proofErr w:type="spellEnd"/>
      </w:hyperlink>
      <w:r w:rsidR="00D940F6">
        <w:t xml:space="preserve"> site.</w:t>
      </w:r>
    </w:p>
    <w:p w14:paraId="1B65C329" w14:textId="76A49EAE" w:rsidR="00D940F6" w:rsidRDefault="00D940F6" w:rsidP="004000A9">
      <w:pPr>
        <w:pStyle w:val="ListParagraph"/>
        <w:numPr>
          <w:ilvl w:val="0"/>
          <w:numId w:val="8"/>
        </w:numPr>
        <w:rPr>
          <w:u w:val="single"/>
        </w:rPr>
      </w:pPr>
      <w:proofErr w:type="spellStart"/>
      <w:r>
        <w:rPr>
          <w:u w:val="single"/>
        </w:rPr>
        <w:t>One.Network</w:t>
      </w:r>
      <w:proofErr w:type="spellEnd"/>
      <w:r>
        <w:rPr>
          <w:u w:val="single"/>
        </w:rPr>
        <w:t xml:space="preserve"> </w:t>
      </w:r>
      <w:r>
        <w:t xml:space="preserve">– please see below some links to </w:t>
      </w:r>
      <w:proofErr w:type="spellStart"/>
      <w:r>
        <w:t>youtube</w:t>
      </w:r>
      <w:proofErr w:type="spellEnd"/>
      <w:r>
        <w:t xml:space="preserve"> </w:t>
      </w:r>
      <w:r w:rsidR="00DC0210">
        <w:t xml:space="preserve">videos </w:t>
      </w:r>
      <w:r>
        <w:t xml:space="preserve">to assist when using </w:t>
      </w:r>
      <w:proofErr w:type="spellStart"/>
      <w:proofErr w:type="gramStart"/>
      <w:r>
        <w:t>one.network</w:t>
      </w:r>
      <w:proofErr w:type="spellEnd"/>
      <w:proofErr w:type="gramEnd"/>
      <w:r w:rsidR="00DC0210">
        <w:t>:</w:t>
      </w:r>
    </w:p>
    <w:p w14:paraId="29FCCB8C" w14:textId="687B9DBC" w:rsidR="00D940F6" w:rsidRPr="00DC0210" w:rsidRDefault="001E7050" w:rsidP="004000A9">
      <w:pPr>
        <w:pStyle w:val="ListParagraph"/>
        <w:numPr>
          <w:ilvl w:val="1"/>
          <w:numId w:val="8"/>
        </w:numPr>
        <w:rPr>
          <w:rStyle w:val="Hyperlink"/>
          <w:color w:val="0070C0"/>
        </w:rPr>
      </w:pPr>
      <w:hyperlink r:id="rId12" w:history="1">
        <w:r w:rsidR="00D940F6" w:rsidRPr="00DC0210">
          <w:rPr>
            <w:rStyle w:val="Hyperlink"/>
            <w:color w:val="0070C0"/>
          </w:rPr>
          <w:t>How to create a public account</w:t>
        </w:r>
      </w:hyperlink>
    </w:p>
    <w:p w14:paraId="6219708E" w14:textId="16F6CAF8" w:rsidR="00D940F6" w:rsidRPr="00DC0210" w:rsidRDefault="001E7050" w:rsidP="004000A9">
      <w:pPr>
        <w:pStyle w:val="ListParagraph"/>
        <w:numPr>
          <w:ilvl w:val="1"/>
          <w:numId w:val="8"/>
        </w:numPr>
        <w:rPr>
          <w:rStyle w:val="Hyperlink"/>
          <w:rFonts w:eastAsia="Times New Roman" w:cs="Arial"/>
          <w:color w:val="0070C0"/>
        </w:rPr>
      </w:pPr>
      <w:hyperlink r:id="rId13" w:history="1">
        <w:r w:rsidR="00D940F6" w:rsidRPr="00DC0210">
          <w:rPr>
            <w:rStyle w:val="Hyperlink"/>
            <w:color w:val="0070C0"/>
          </w:rPr>
          <w:t>How to reset your password</w:t>
        </w:r>
      </w:hyperlink>
    </w:p>
    <w:p w14:paraId="04FFE85B" w14:textId="40822329" w:rsidR="00D940F6" w:rsidRPr="00DC0210" w:rsidRDefault="001E7050" w:rsidP="004000A9">
      <w:pPr>
        <w:pStyle w:val="ListParagraph"/>
        <w:numPr>
          <w:ilvl w:val="1"/>
          <w:numId w:val="8"/>
        </w:numPr>
        <w:rPr>
          <w:rStyle w:val="Hyperlink"/>
          <w:rFonts w:eastAsia="Times New Roman" w:cs="Arial"/>
          <w:color w:val="0070C0"/>
        </w:rPr>
      </w:pPr>
      <w:hyperlink r:id="rId14" w:history="1">
        <w:r w:rsidR="00D940F6" w:rsidRPr="00DC0210">
          <w:rPr>
            <w:rStyle w:val="Hyperlink"/>
            <w:color w:val="0070C0"/>
          </w:rPr>
          <w:t>How to set up an email alert</w:t>
        </w:r>
      </w:hyperlink>
    </w:p>
    <w:p w14:paraId="6881ACB2" w14:textId="4AD60580" w:rsidR="00D940F6" w:rsidRPr="004000A9" w:rsidRDefault="00D940F6" w:rsidP="004000A9">
      <w:pPr>
        <w:pStyle w:val="ListParagraph"/>
        <w:numPr>
          <w:ilvl w:val="1"/>
          <w:numId w:val="8"/>
        </w:numPr>
        <w:rPr>
          <w:rFonts w:ascii="Calibri" w:hAnsi="Calibri"/>
        </w:rPr>
      </w:pPr>
      <w:r>
        <w:t xml:space="preserve">If you need any help or </w:t>
      </w:r>
      <w:proofErr w:type="gramStart"/>
      <w:r>
        <w:t>support</w:t>
      </w:r>
      <w:proofErr w:type="gramEnd"/>
      <w:r>
        <w:t xml:space="preserve"> please contact </w:t>
      </w:r>
      <w:hyperlink r:id="rId15" w:history="1">
        <w:r w:rsidRPr="00DC0210">
          <w:rPr>
            <w:rStyle w:val="Hyperlink"/>
            <w:rFonts w:eastAsia="Times New Roman" w:cs="Arial"/>
            <w:color w:val="0070C0"/>
          </w:rPr>
          <w:t>support@one.network</w:t>
        </w:r>
      </w:hyperlink>
    </w:p>
    <w:p w14:paraId="705860A5" w14:textId="77777777" w:rsidR="004000A9" w:rsidRDefault="00D940F6" w:rsidP="004000A9">
      <w:pPr>
        <w:pStyle w:val="ListParagraph"/>
        <w:numPr>
          <w:ilvl w:val="0"/>
          <w:numId w:val="11"/>
        </w:numPr>
      </w:pPr>
      <w:r>
        <w:t>To log an enquiry, we would ask that you use the ‘</w:t>
      </w:r>
      <w:hyperlink r:id="rId16" w:history="1">
        <w:r w:rsidRPr="00DC0210">
          <w:rPr>
            <w:rStyle w:val="Hyperlink"/>
            <w:rFonts w:cs="Arial"/>
            <w:color w:val="0070C0"/>
          </w:rPr>
          <w:t>Report a problem’</w:t>
        </w:r>
      </w:hyperlink>
      <w:r>
        <w:t xml:space="preserve"> online form wherever possible - this form guides you through the identification and location of the issue,  allowing easy </w:t>
      </w:r>
      <w:r>
        <w:lastRenderedPageBreak/>
        <w:t xml:space="preserve">input of the relevant data.  You do not have to log in or have an account to do this and you will receive an acknowledgement, reference number, and receive regular updates on the issue reported.   </w:t>
      </w:r>
    </w:p>
    <w:p w14:paraId="2367690E" w14:textId="77777777" w:rsidR="004000A9" w:rsidRPr="00DC0210" w:rsidRDefault="00D940F6" w:rsidP="00DC0210">
      <w:pPr>
        <w:ind w:left="720"/>
        <w:rPr>
          <w:rFonts w:eastAsia="Times New Roman"/>
        </w:rPr>
      </w:pPr>
      <w:r>
        <w:t>For all other enquiries that do not fit into the ‘Report a problem’ form, please submit these using the exclusive email address '</w:t>
      </w:r>
      <w:hyperlink r:id="rId17" w:history="1">
        <w:r w:rsidRPr="00DC0210">
          <w:rPr>
            <w:rStyle w:val="Hyperlink"/>
            <w:color w:val="auto"/>
            <w:u w:val="none"/>
          </w:rPr>
          <w:t>CSCparishes@leics.gov.uk</w:t>
        </w:r>
      </w:hyperlink>
      <w:r>
        <w:t>, this was introduced several years ago to ensure that Parish Councils and Community Organisations are provided with a consistent and centralised approach.</w:t>
      </w:r>
    </w:p>
    <w:p w14:paraId="2143E7AA" w14:textId="77777777" w:rsidR="004000A9" w:rsidRDefault="00D940F6" w:rsidP="004000A9">
      <w:pPr>
        <w:rPr>
          <w:b/>
          <w:bCs/>
          <w:color w:val="385723"/>
          <w:sz w:val="24"/>
          <w:szCs w:val="24"/>
        </w:rPr>
      </w:pPr>
      <w:r>
        <w:rPr>
          <w:b/>
          <w:bCs/>
          <w:sz w:val="24"/>
          <w:szCs w:val="24"/>
        </w:rPr>
        <w:t xml:space="preserve">Information on local services, latest news and events can also be found on our </w:t>
      </w:r>
      <w:hyperlink r:id="rId18" w:history="1">
        <w:r w:rsidRPr="00DC0210">
          <w:rPr>
            <w:rStyle w:val="Hyperlink"/>
            <w:b/>
            <w:bCs/>
            <w:color w:val="0070C0"/>
            <w:sz w:val="24"/>
            <w:szCs w:val="24"/>
          </w:rPr>
          <w:t>Information for parishes and communities webpage</w:t>
        </w:r>
      </w:hyperlink>
      <w:r>
        <w:rPr>
          <w:b/>
          <w:bCs/>
          <w:color w:val="385723"/>
          <w:sz w:val="24"/>
          <w:szCs w:val="24"/>
        </w:rPr>
        <w:t xml:space="preserve"> and </w:t>
      </w:r>
      <w:hyperlink r:id="rId19" w:history="1">
        <w:r w:rsidRPr="00DC0210">
          <w:rPr>
            <w:rStyle w:val="Hyperlink"/>
            <w:b/>
            <w:bCs/>
            <w:color w:val="0070C0"/>
            <w:sz w:val="24"/>
            <w:szCs w:val="24"/>
          </w:rPr>
          <w:t>LCC website.</w:t>
        </w:r>
      </w:hyperlink>
      <w:r>
        <w:rPr>
          <w:b/>
          <w:bCs/>
          <w:color w:val="385723"/>
          <w:sz w:val="24"/>
          <w:szCs w:val="24"/>
        </w:rPr>
        <w:t xml:space="preserve"> </w:t>
      </w:r>
    </w:p>
    <w:p w14:paraId="3B806757" w14:textId="77777777" w:rsidR="004000A9" w:rsidRDefault="00D940F6" w:rsidP="004000A9">
      <w:r>
        <w:t xml:space="preserve">Contact the Special Projects Team, Environment and Transport Department on 0116 305 5186 or at </w:t>
      </w:r>
      <w:hyperlink r:id="rId20" w:history="1">
        <w:r w:rsidRPr="00DC0210">
          <w:rPr>
            <w:rStyle w:val="Hyperlink"/>
            <w:b/>
            <w:bCs/>
            <w:color w:val="0070C0"/>
            <w:sz w:val="24"/>
            <w:szCs w:val="24"/>
          </w:rPr>
          <w:t>etdspecialprojects@leics.gov.uk</w:t>
        </w:r>
      </w:hyperlink>
    </w:p>
    <w:p w14:paraId="480949E0" w14:textId="77777777" w:rsidR="004000A9" w:rsidRDefault="004000A9" w:rsidP="004000A9"/>
    <w:p w14:paraId="0C2C6628" w14:textId="77777777" w:rsidR="003A2687" w:rsidRDefault="003A2687" w:rsidP="004000A9"/>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Black">
    <w:altName w:val="Aptos Black"/>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B37D0"/>
    <w:multiLevelType w:val="hybridMultilevel"/>
    <w:tmpl w:val="755C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7964590">
    <w:abstractNumId w:val="0"/>
  </w:num>
  <w:num w:numId="2" w16cid:durableId="800926538">
    <w:abstractNumId w:val="3"/>
  </w:num>
  <w:num w:numId="3" w16cid:durableId="1422220778">
    <w:abstractNumId w:val="1"/>
  </w:num>
  <w:num w:numId="4" w16cid:durableId="653753538">
    <w:abstractNumId w:val="2"/>
  </w:num>
  <w:num w:numId="5" w16cid:durableId="366681940">
    <w:abstractNumId w:val="4"/>
  </w:num>
  <w:num w:numId="6" w16cid:durableId="1767579121">
    <w:abstractNumId w:val="6"/>
  </w:num>
  <w:num w:numId="7" w16cid:durableId="1742294406">
    <w:abstractNumId w:val="3"/>
  </w:num>
  <w:num w:numId="8" w16cid:durableId="866720916">
    <w:abstractNumId w:val="1"/>
  </w:num>
  <w:num w:numId="9" w16cid:durableId="1375345202">
    <w:abstractNumId w:val="0"/>
  </w:num>
  <w:num w:numId="10" w16cid:durableId="1232497064">
    <w:abstractNumId w:val="2"/>
  </w:num>
  <w:num w:numId="11" w16cid:durableId="936136949">
    <w:abstractNumId w:val="4"/>
  </w:num>
  <w:num w:numId="12" w16cid:durableId="87238133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1E7050"/>
    <w:rsid w:val="002F1490"/>
    <w:rsid w:val="003235AD"/>
    <w:rsid w:val="003A2687"/>
    <w:rsid w:val="004000A9"/>
    <w:rsid w:val="00BA4D0E"/>
    <w:rsid w:val="00D940F6"/>
    <w:rsid w:val="00DC0210"/>
    <w:rsid w:val="00E51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A9"/>
    <w:pPr>
      <w:spacing w:after="240" w:line="240" w:lineRule="auto"/>
    </w:pPr>
    <w:rPr>
      <w:rFonts w:ascii="Arial" w:hAnsi="Arial" w:cs="Arial"/>
      <w:sz w:val="28"/>
      <w:szCs w:val="28"/>
    </w:rPr>
  </w:style>
  <w:style w:type="paragraph" w:styleId="Heading1">
    <w:name w:val="heading 1"/>
    <w:basedOn w:val="Normal"/>
    <w:next w:val="Normal"/>
    <w:link w:val="Heading1Char"/>
    <w:uiPriority w:val="9"/>
    <w:qFormat/>
    <w:rsid w:val="004000A9"/>
    <w:pPr>
      <w:outlineLvl w:val="0"/>
    </w:pPr>
    <w:rPr>
      <w:b/>
      <w:bCs/>
    </w:rPr>
  </w:style>
  <w:style w:type="paragraph" w:styleId="Heading2">
    <w:name w:val="heading 2"/>
    <w:basedOn w:val="Normal"/>
    <w:next w:val="Normal"/>
    <w:link w:val="Heading2Char"/>
    <w:uiPriority w:val="9"/>
    <w:unhideWhenUsed/>
    <w:qFormat/>
    <w:rsid w:val="004000A9"/>
    <w:pPr>
      <w:spacing w:before="360"/>
      <w:outlineLvl w:val="1"/>
    </w:pPr>
    <w:rPr>
      <w:rFonts w:ascii="Aptos Black" w:hAnsi="Aptos Black"/>
      <w:color w:val="385723"/>
      <w:sz w:val="36"/>
      <w:szCs w:val="36"/>
    </w:rPr>
  </w:style>
  <w:style w:type="paragraph" w:styleId="Heading3">
    <w:name w:val="heading 3"/>
    <w:basedOn w:val="Normal"/>
    <w:next w:val="Normal"/>
    <w:link w:val="Heading3Char"/>
    <w:uiPriority w:val="9"/>
    <w:unhideWhenUsed/>
    <w:qFormat/>
    <w:rsid w:val="004000A9"/>
    <w:pPr>
      <w:spacing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character" w:customStyle="1" w:styleId="Heading2Char">
    <w:name w:val="Heading 2 Char"/>
    <w:basedOn w:val="DefaultParagraphFont"/>
    <w:link w:val="Heading2"/>
    <w:uiPriority w:val="9"/>
    <w:rsid w:val="004000A9"/>
    <w:rPr>
      <w:rFonts w:ascii="Aptos Black" w:hAnsi="Aptos Black" w:cs="Arial"/>
      <w:color w:val="385723"/>
      <w:sz w:val="36"/>
      <w:szCs w:val="36"/>
    </w:rPr>
  </w:style>
  <w:style w:type="character" w:customStyle="1" w:styleId="Heading1Char">
    <w:name w:val="Heading 1 Char"/>
    <w:basedOn w:val="DefaultParagraphFont"/>
    <w:link w:val="Heading1"/>
    <w:uiPriority w:val="9"/>
    <w:rsid w:val="004000A9"/>
    <w:rPr>
      <w:rFonts w:ascii="Arial" w:hAnsi="Arial" w:cs="Arial"/>
      <w:b/>
      <w:bCs/>
      <w:sz w:val="28"/>
      <w:szCs w:val="28"/>
    </w:rPr>
  </w:style>
  <w:style w:type="character" w:customStyle="1" w:styleId="Heading3Char">
    <w:name w:val="Heading 3 Char"/>
    <w:basedOn w:val="DefaultParagraphFont"/>
    <w:link w:val="Heading3"/>
    <w:uiPriority w:val="9"/>
    <w:rsid w:val="004000A9"/>
    <w:rPr>
      <w:rFonts w:ascii="Arial" w:hAnsi="Arial" w:cs="Arial"/>
      <w:b/>
      <w:bCs/>
      <w:sz w:val="28"/>
      <w:szCs w:val="28"/>
    </w:rPr>
  </w:style>
  <w:style w:type="character" w:styleId="UnresolvedMention">
    <w:name w:val="Unresolved Mention"/>
    <w:basedOn w:val="DefaultParagraphFont"/>
    <w:uiPriority w:val="99"/>
    <w:semiHidden/>
    <w:unhideWhenUsed/>
    <w:rsid w:val="0040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25518442">
      <w:bodyDiv w:val="1"/>
      <w:marLeft w:val="0"/>
      <w:marRight w:val="0"/>
      <w:marTop w:val="0"/>
      <w:marBottom w:val="0"/>
      <w:divBdr>
        <w:top w:val="none" w:sz="0" w:space="0" w:color="auto"/>
        <w:left w:val="none" w:sz="0" w:space="0" w:color="auto"/>
        <w:bottom w:val="none" w:sz="0" w:space="0" w:color="auto"/>
        <w:right w:val="none" w:sz="0" w:space="0" w:color="auto"/>
      </w:divBdr>
    </w:div>
    <w:div w:id="19877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winter-weather/gritting-and-travel-this-winter" TargetMode="External"/><Relationship Id="rId13" Type="http://schemas.openxmlformats.org/officeDocument/2006/relationships/hyperlink" Target="https://www.youtube.com/watch?v=gzBqaFwhUFs&amp;list=PLvOLqkS39GthwFEFH4el1gpoNM1ib0BZD&amp;index=2" TargetMode="External"/><Relationship Id="rId18" Type="http://schemas.openxmlformats.org/officeDocument/2006/relationships/hyperlink" Target="https://resources.leicestershire.gov.uk/roads-and-travel/parishes-and-communities/information-for-parish-councils-and-communities/news-and-upda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aste.projects@leics.gov.uk" TargetMode="External"/><Relationship Id="rId12" Type="http://schemas.openxmlformats.org/officeDocument/2006/relationships/hyperlink" Target="https://www.youtube.com/watch?v=5Ea7TKuSZW0&amp;list=PLvOLqkS39GthwFEFH4el1gpoNM1ib0BZD&amp;index=1" TargetMode="External"/><Relationship Id="rId17" Type="http://schemas.openxmlformats.org/officeDocument/2006/relationships/hyperlink" Target="mailto:CSCparishes@leics.gov.uk" TargetMode="External"/><Relationship Id="rId2" Type="http://schemas.openxmlformats.org/officeDocument/2006/relationships/styles" Target="styles.xml"/><Relationship Id="rId16" Type="http://schemas.openxmlformats.org/officeDocument/2006/relationships/hyperlink" Target="https://www.leicestershire.gov.uk/roads-and-travel/road-maintenance/report-a-road-problem" TargetMode="External"/><Relationship Id="rId20" Type="http://schemas.openxmlformats.org/officeDocument/2006/relationships/hyperlink" Target="mailto:etdspecialprojects@leics.gov.uk" TargetMode="External"/><Relationship Id="rId1" Type="http://schemas.openxmlformats.org/officeDocument/2006/relationships/numbering" Target="numbering.xml"/><Relationship Id="rId6" Type="http://schemas.openxmlformats.org/officeDocument/2006/relationships/hyperlink" Target="http://www.leicestershire.gov.uk/waste-site-changes" TargetMode="External"/><Relationship Id="rId11" Type="http://schemas.openxmlformats.org/officeDocument/2006/relationships/hyperlink" Target="https://one.network/" TargetMode="External"/><Relationship Id="rId5" Type="http://schemas.openxmlformats.org/officeDocument/2006/relationships/image" Target="media/image1.png"/><Relationship Id="rId15" Type="http://schemas.openxmlformats.org/officeDocument/2006/relationships/hyperlink" Target="mailto:support@one.network" TargetMode="External"/><Relationship Id="rId10" Type="http://schemas.openxmlformats.org/officeDocument/2006/relationships/hyperlink" Target="https://resources.leicestershire.gov.uk/roads-and-travel/parishes-and-communities/useful-links" TargetMode="External"/><Relationship Id="rId19" Type="http://schemas.openxmlformats.org/officeDocument/2006/relationships/hyperlink" Target="https://www.leicestershire.gov.uk/" TargetMode="External"/><Relationship Id="rId4" Type="http://schemas.openxmlformats.org/officeDocument/2006/relationships/webSettings" Target="webSettings.xml"/><Relationship Id="rId9" Type="http://schemas.openxmlformats.org/officeDocument/2006/relationships/hyperlink" Target="https://www.leicestershire.gov.uk/environment-and-planning/waste-and-recycling/find-a-recycling-and-household-waste-site" TargetMode="External"/><Relationship Id="rId14" Type="http://schemas.openxmlformats.org/officeDocument/2006/relationships/hyperlink" Target="https://www.youtube.com/watch?v=PKzT1BEhAD8&amp;list=PLvOLqkS39GthwFEFH4el1gpoNM1ib0BZD&amp;index=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and Communities Update Issue 10 – 16 February 2024</dc:title>
  <dc:subject/>
  <dc:creator>Leicestershire County Council</dc:creator>
  <cp:keywords/>
  <dc:description/>
  <cp:lastModifiedBy>Anna Adams</cp:lastModifiedBy>
  <cp:revision>3</cp:revision>
  <dcterms:created xsi:type="dcterms:W3CDTF">2024-03-06T13:30:00Z</dcterms:created>
  <dcterms:modified xsi:type="dcterms:W3CDTF">2024-03-06T13:39:00Z</dcterms:modified>
</cp:coreProperties>
</file>