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8394D" w14:textId="77777777" w:rsidR="00413C00" w:rsidRDefault="00413C00" w:rsidP="00413C00">
      <w:pPr>
        <w:rPr>
          <w:rFonts w:ascii="Arial" w:hAnsi="Arial" w:cs="Arial"/>
          <w:sz w:val="28"/>
          <w:szCs w:val="28"/>
        </w:rPr>
      </w:pPr>
      <w:r>
        <w:rPr>
          <w:rFonts w:ascii="Arial" w:hAnsi="Arial" w:cs="Arial"/>
          <w:b/>
          <w:bCs/>
          <w:sz w:val="28"/>
          <w:szCs w:val="28"/>
        </w:rPr>
        <w:t>Issue 27</w:t>
      </w:r>
      <w:r>
        <w:rPr>
          <w:rFonts w:ascii="Arial" w:hAnsi="Arial" w:cs="Arial"/>
          <w:sz w:val="28"/>
          <w:szCs w:val="28"/>
        </w:rPr>
        <w:t xml:space="preserve"> of our Parish and Communities update can be found below.  </w:t>
      </w:r>
    </w:p>
    <w:p w14:paraId="456B2A7F" w14:textId="77777777" w:rsidR="00413C00" w:rsidRDefault="00413C00" w:rsidP="00413C00">
      <w:pPr>
        <w:rPr>
          <w:rFonts w:ascii="Calibri" w:hAnsi="Calibri" w:cs="Calibri"/>
        </w:rPr>
      </w:pPr>
    </w:p>
    <w:p w14:paraId="3B4A16CA" w14:textId="77777777" w:rsidR="00413C00" w:rsidRDefault="00413C00" w:rsidP="00413C00">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24591641" w14:textId="77777777" w:rsidR="00413C00" w:rsidRDefault="00413C00" w:rsidP="00413C00">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____________________________________________________________________________________________________________________________________________________________________________________</w:t>
      </w:r>
    </w:p>
    <w:p w14:paraId="08B79169" w14:textId="77777777" w:rsidR="00413C00" w:rsidRDefault="00413C00" w:rsidP="00413C00">
      <w:pPr>
        <w:rPr>
          <w:rFonts w:ascii="Aptos" w:hAnsi="Aptos"/>
        </w:rPr>
      </w:pPr>
    </w:p>
    <w:p w14:paraId="05521BCD" w14:textId="77777777" w:rsidR="00413C00" w:rsidRDefault="00413C00" w:rsidP="00413C00">
      <w:pPr>
        <w:rPr>
          <w:rFonts w:ascii="Arial" w:hAnsi="Arial" w:cs="Arial"/>
          <w:b/>
          <w:bCs/>
          <w:sz w:val="32"/>
          <w:szCs w:val="32"/>
          <w:highlight w:val="yellow"/>
          <w14:ligatures w14:val="standardContextual"/>
        </w:rPr>
      </w:pPr>
      <w:r>
        <w:rPr>
          <w:rFonts w:ascii="Arial" w:hAnsi="Arial" w:cs="Arial"/>
          <w:b/>
          <w:bCs/>
          <w:sz w:val="32"/>
          <w:szCs w:val="32"/>
          <w:highlight w:val="yellow"/>
          <w14:ligatures w14:val="standardContextual"/>
        </w:rPr>
        <w:t xml:space="preserve">Please go and have a look at our </w:t>
      </w:r>
      <w:hyperlink r:id="rId5" w:history="1">
        <w:r>
          <w:rPr>
            <w:rStyle w:val="Hyperlink"/>
            <w:rFonts w:ascii="Arial" w:hAnsi="Arial" w:cs="Arial"/>
            <w:b/>
            <w:bCs/>
            <w:color w:val="467886"/>
            <w:sz w:val="32"/>
            <w:szCs w:val="32"/>
            <w:highlight w:val="yellow"/>
            <w14:ligatures w14:val="standardContextual"/>
          </w:rPr>
          <w:t>Parishes and Communities webpages</w:t>
        </w:r>
      </w:hyperlink>
      <w:r>
        <w:rPr>
          <w:rFonts w:ascii="Arial" w:hAnsi="Arial" w:cs="Arial"/>
          <w:b/>
          <w:bCs/>
          <w:sz w:val="32"/>
          <w:szCs w:val="32"/>
          <w:highlight w:val="yellow"/>
          <w14:ligatures w14:val="standardContextual"/>
        </w:rPr>
        <w:t>, all the information featured on these parish newsletters and more (information and guidance, useful links and applications) feature here.    </w:t>
      </w:r>
    </w:p>
    <w:p w14:paraId="3A0132DB" w14:textId="77777777" w:rsidR="00413C00" w:rsidRDefault="00413C00" w:rsidP="00413C00">
      <w:pPr>
        <w:rPr>
          <w:rFonts w:ascii="Arial" w:hAnsi="Arial" w:cs="Arial"/>
          <w:b/>
          <w:bCs/>
          <w:sz w:val="32"/>
          <w:szCs w:val="32"/>
          <w:highlight w:val="yellow"/>
          <w14:ligatures w14:val="standardContextual"/>
        </w:rPr>
      </w:pPr>
    </w:p>
    <w:p w14:paraId="5B08DBEA" w14:textId="77777777" w:rsidR="00413C00" w:rsidRDefault="00413C00" w:rsidP="00413C00">
      <w:pPr>
        <w:rPr>
          <w:rFonts w:ascii="Arial" w:hAnsi="Arial" w:cs="Arial"/>
          <w:b/>
          <w:bCs/>
          <w:sz w:val="32"/>
          <w:szCs w:val="32"/>
          <w14:ligatures w14:val="standardContextual"/>
        </w:rPr>
      </w:pPr>
      <w:r>
        <w:rPr>
          <w:rFonts w:ascii="Arial" w:hAnsi="Arial" w:cs="Arial"/>
          <w:b/>
          <w:bCs/>
          <w:sz w:val="32"/>
          <w:szCs w:val="32"/>
          <w:highlight w:val="yellow"/>
          <w14:ligatures w14:val="standardContextual"/>
        </w:rPr>
        <w:t xml:space="preserve">These webpages are here for you, please let us have your feedback on how we can improve what we do via </w:t>
      </w:r>
      <w:hyperlink r:id="rId6" w:history="1">
        <w:r>
          <w:rPr>
            <w:rStyle w:val="Hyperlink"/>
            <w:rFonts w:ascii="Arial" w:hAnsi="Arial" w:cs="Arial"/>
            <w:b/>
            <w:bCs/>
            <w:color w:val="467886"/>
            <w:sz w:val="32"/>
            <w:szCs w:val="32"/>
            <w:highlight w:val="yellow"/>
            <w14:ligatures w14:val="standardContextual"/>
          </w:rPr>
          <w:t>SpecialProjects@leics.gov.uk</w:t>
        </w:r>
      </w:hyperlink>
    </w:p>
    <w:p w14:paraId="7DE99079" w14:textId="77777777" w:rsidR="00413C00" w:rsidRDefault="00413C00" w:rsidP="00413C00">
      <w:pPr>
        <w:rPr>
          <w:rFonts w:ascii="Arial" w:hAnsi="Arial" w:cs="Arial"/>
          <w:b/>
          <w:bCs/>
          <w:sz w:val="28"/>
          <w:szCs w:val="28"/>
          <w14:ligatures w14:val="standardContextual"/>
        </w:rPr>
      </w:pPr>
    </w:p>
    <w:p w14:paraId="04586474" w14:textId="77777777" w:rsidR="00413C00" w:rsidRDefault="00413C00" w:rsidP="00413C00">
      <w:pPr>
        <w:rPr>
          <w:rFonts w:ascii="Aptos Black" w:hAnsi="Aptos Black"/>
          <w:sz w:val="32"/>
          <w:szCs w:val="32"/>
        </w:rPr>
      </w:pPr>
      <w:r>
        <w:rPr>
          <w:rFonts w:ascii="Aptos Black" w:hAnsi="Aptos Black"/>
          <w:color w:val="385723"/>
          <w:sz w:val="32"/>
          <w:szCs w:val="32"/>
        </w:rPr>
        <w:t>NEWS</w:t>
      </w:r>
    </w:p>
    <w:p w14:paraId="4E12583C" w14:textId="77777777" w:rsidR="00413C00" w:rsidRDefault="00413C00" w:rsidP="00413C00">
      <w:pPr>
        <w:rPr>
          <w:rFonts w:ascii="Arial" w:hAnsi="Arial" w:cs="Arial"/>
          <w:b/>
          <w:bCs/>
          <w:sz w:val="32"/>
          <w:szCs w:val="32"/>
          <w:u w:val="single"/>
        </w:rPr>
      </w:pPr>
      <w:r>
        <w:rPr>
          <w:rFonts w:ascii="Arial" w:hAnsi="Arial" w:cs="Arial"/>
          <w:b/>
          <w:bCs/>
          <w:sz w:val="32"/>
          <w:szCs w:val="32"/>
          <w:u w:val="single"/>
        </w:rPr>
        <w:t xml:space="preserve">Winter Planning </w:t>
      </w:r>
    </w:p>
    <w:p w14:paraId="30CFC213" w14:textId="77777777" w:rsidR="00413C00" w:rsidRDefault="00413C00" w:rsidP="00413C00">
      <w:pPr>
        <w:rPr>
          <w:rFonts w:ascii="Arial" w:hAnsi="Arial" w:cs="Arial"/>
          <w:sz w:val="28"/>
          <w:szCs w:val="28"/>
        </w:rPr>
      </w:pPr>
      <w:r>
        <w:rPr>
          <w:rFonts w:ascii="Arial" w:hAnsi="Arial" w:cs="Arial"/>
          <w:sz w:val="28"/>
          <w:szCs w:val="28"/>
        </w:rPr>
        <w:t>With the temperatures falling the gritting team work 24/7 to monitor the roads and the 23 gritters are sent out day and night when conditions dictate.</w:t>
      </w:r>
    </w:p>
    <w:p w14:paraId="2D55294C" w14:textId="77777777" w:rsidR="00413C00" w:rsidRDefault="00413C00" w:rsidP="00413C00">
      <w:pPr>
        <w:rPr>
          <w:rFonts w:ascii="Arial" w:hAnsi="Arial" w:cs="Arial"/>
          <w:sz w:val="28"/>
          <w:szCs w:val="28"/>
        </w:rPr>
      </w:pPr>
    </w:p>
    <w:p w14:paraId="371E0CA5" w14:textId="77777777" w:rsidR="00413C00" w:rsidRDefault="00413C00" w:rsidP="00413C00">
      <w:pPr>
        <w:rPr>
          <w:rFonts w:ascii="Arial" w:hAnsi="Arial" w:cs="Arial"/>
          <w:sz w:val="28"/>
          <w:szCs w:val="28"/>
        </w:rPr>
      </w:pPr>
      <w:r>
        <w:rPr>
          <w:rFonts w:ascii="Arial" w:hAnsi="Arial" w:cs="Arial"/>
          <w:sz w:val="28"/>
          <w:szCs w:val="28"/>
        </w:rPr>
        <w:t>Although public finances are stretched, we’re committed to gritting our key routes – that’s around 1,300 miles of roads to help keep the county moving.</w:t>
      </w:r>
    </w:p>
    <w:p w14:paraId="16D7ED16" w14:textId="77777777" w:rsidR="00413C00" w:rsidRDefault="00413C00" w:rsidP="00413C00">
      <w:pPr>
        <w:rPr>
          <w:rFonts w:ascii="Arial" w:hAnsi="Arial" w:cs="Arial"/>
          <w:sz w:val="28"/>
          <w:szCs w:val="28"/>
        </w:rPr>
      </w:pPr>
    </w:p>
    <w:p w14:paraId="74AF21FB" w14:textId="77777777" w:rsidR="00413C00" w:rsidRDefault="00413C00" w:rsidP="00413C00">
      <w:pPr>
        <w:rPr>
          <w:rFonts w:ascii="Arial" w:hAnsi="Arial" w:cs="Arial"/>
          <w:sz w:val="28"/>
          <w:szCs w:val="28"/>
        </w:rPr>
      </w:pPr>
      <w:r>
        <w:rPr>
          <w:rFonts w:ascii="Arial" w:hAnsi="Arial" w:cs="Arial"/>
          <w:sz w:val="28"/>
          <w:szCs w:val="28"/>
        </w:rPr>
        <w:t>An interactive gritting map showing all first priority and second priority road gritting routes is available</w:t>
      </w:r>
      <w:r>
        <w:t xml:space="preserve"> </w:t>
      </w:r>
      <w:hyperlink r:id="rId7" w:history="1">
        <w:r>
          <w:rPr>
            <w:rStyle w:val="Hyperlink"/>
            <w:rFonts w:ascii="Arial" w:hAnsi="Arial" w:cs="Arial"/>
            <w:sz w:val="32"/>
            <w:szCs w:val="32"/>
          </w:rPr>
          <w:t>here</w:t>
        </w:r>
      </w:hyperlink>
      <w:r>
        <w:rPr>
          <w:rFonts w:ascii="Arial" w:hAnsi="Arial" w:cs="Arial"/>
          <w:sz w:val="28"/>
          <w:szCs w:val="28"/>
        </w:rPr>
        <w:t>.  </w:t>
      </w:r>
    </w:p>
    <w:p w14:paraId="7DB794D6" w14:textId="77777777" w:rsidR="00413C00" w:rsidRDefault="00413C00" w:rsidP="00413C00">
      <w:pPr>
        <w:rPr>
          <w:rFonts w:ascii="Arial" w:hAnsi="Arial" w:cs="Arial"/>
          <w:sz w:val="28"/>
          <w:szCs w:val="28"/>
        </w:rPr>
      </w:pPr>
    </w:p>
    <w:p w14:paraId="06D5E349" w14:textId="77777777" w:rsidR="00413C00" w:rsidRDefault="00413C00" w:rsidP="00413C00">
      <w:pPr>
        <w:rPr>
          <w:rFonts w:ascii="Arial" w:hAnsi="Arial" w:cs="Arial"/>
          <w:sz w:val="28"/>
          <w:szCs w:val="28"/>
        </w:rPr>
      </w:pPr>
      <w:r>
        <w:rPr>
          <w:rFonts w:ascii="Arial" w:hAnsi="Arial" w:cs="Arial"/>
          <w:sz w:val="28"/>
          <w:szCs w:val="28"/>
        </w:rPr>
        <w:t>See LCC’s winter plans by following the council’s face book page or Twitter account @LeicsCountyHall</w:t>
      </w:r>
    </w:p>
    <w:p w14:paraId="567D1FA4" w14:textId="77777777" w:rsidR="00413C00" w:rsidRDefault="00413C00" w:rsidP="00413C00">
      <w:pPr>
        <w:rPr>
          <w:rFonts w:ascii="Arial" w:hAnsi="Arial" w:cs="Arial"/>
          <w:sz w:val="28"/>
          <w:szCs w:val="28"/>
        </w:rPr>
      </w:pPr>
    </w:p>
    <w:p w14:paraId="1933B24B" w14:textId="77777777" w:rsidR="00413C00" w:rsidRDefault="00413C00" w:rsidP="00413C00">
      <w:pPr>
        <w:rPr>
          <w:rFonts w:ascii="Arial" w:hAnsi="Arial" w:cs="Arial"/>
          <w:sz w:val="28"/>
          <w:szCs w:val="28"/>
        </w:rPr>
      </w:pPr>
      <w:r>
        <w:rPr>
          <w:rFonts w:ascii="Arial" w:hAnsi="Arial" w:cs="Arial"/>
          <w:b/>
          <w:bCs/>
          <w:color w:val="385723"/>
          <w:sz w:val="24"/>
          <w:szCs w:val="24"/>
        </w:rPr>
        <w:t>__________________________________________________________________________________________________________________________________________________________________________________</w:t>
      </w:r>
    </w:p>
    <w:p w14:paraId="6F4BA74F" w14:textId="77777777" w:rsidR="00413C00" w:rsidRDefault="00413C00" w:rsidP="00413C00">
      <w:pPr>
        <w:rPr>
          <w:rFonts w:ascii="Arial" w:hAnsi="Arial" w:cs="Arial"/>
          <w:sz w:val="28"/>
          <w:szCs w:val="28"/>
        </w:rPr>
      </w:pPr>
    </w:p>
    <w:p w14:paraId="445E6727" w14:textId="77777777" w:rsidR="00413C00" w:rsidRDefault="00413C00" w:rsidP="00413C00">
      <w:pPr>
        <w:rPr>
          <w:rFonts w:ascii="Aptos Black" w:hAnsi="Aptos Black"/>
          <w:sz w:val="32"/>
          <w:szCs w:val="32"/>
        </w:rPr>
      </w:pPr>
      <w:r>
        <w:rPr>
          <w:rFonts w:ascii="Aptos Black" w:hAnsi="Aptos Black"/>
          <w:color w:val="385723"/>
          <w:sz w:val="32"/>
          <w:szCs w:val="32"/>
        </w:rPr>
        <w:t>REMINDERS</w:t>
      </w:r>
    </w:p>
    <w:p w14:paraId="74A81AE8" w14:textId="77777777" w:rsidR="00413C00" w:rsidRDefault="00413C00" w:rsidP="00413C00">
      <w:pPr>
        <w:pStyle w:val="ListParagraph"/>
        <w:numPr>
          <w:ilvl w:val="0"/>
          <w:numId w:val="1"/>
        </w:numPr>
        <w:contextualSpacing w:val="0"/>
        <w:rPr>
          <w:rFonts w:ascii="Arial" w:hAnsi="Arial" w:cs="Arial"/>
          <w:b/>
          <w:bCs/>
          <w:sz w:val="32"/>
          <w:szCs w:val="32"/>
          <w:u w:val="single"/>
        </w:rPr>
      </w:pPr>
      <w:r>
        <w:rPr>
          <w:rFonts w:ascii="Arial" w:hAnsi="Arial" w:cs="Arial"/>
          <w:b/>
          <w:bCs/>
          <w:sz w:val="32"/>
          <w:szCs w:val="32"/>
          <w:u w:val="single"/>
        </w:rPr>
        <w:t>Structures licences</w:t>
      </w:r>
    </w:p>
    <w:p w14:paraId="701D2B04" w14:textId="77777777" w:rsidR="00413C00" w:rsidRDefault="00413C00" w:rsidP="00413C00">
      <w:pPr>
        <w:pStyle w:val="ListParagraph"/>
        <w:rPr>
          <w:rFonts w:ascii="Arial" w:hAnsi="Arial" w:cs="Arial"/>
          <w:sz w:val="28"/>
          <w:szCs w:val="28"/>
        </w:rPr>
      </w:pPr>
      <w:r>
        <w:rPr>
          <w:rFonts w:ascii="Arial" w:hAnsi="Arial" w:cs="Arial"/>
          <w:sz w:val="28"/>
          <w:szCs w:val="28"/>
        </w:rPr>
        <w:t>For applications to place a structure/equipment within the highway, please complete the application form on our parish webpage.</w:t>
      </w:r>
    </w:p>
    <w:p w14:paraId="2A0838A8" w14:textId="77777777" w:rsidR="00413C00" w:rsidRDefault="00413C00" w:rsidP="00413C00">
      <w:pPr>
        <w:pStyle w:val="ListParagraph"/>
        <w:rPr>
          <w:rFonts w:ascii="Arial" w:eastAsia="Times New Roman" w:hAnsi="Arial" w:cs="Arial"/>
          <w:sz w:val="28"/>
          <w:szCs w:val="28"/>
        </w:rPr>
      </w:pPr>
      <w:hyperlink r:id="rId8" w:history="1">
        <w:r>
          <w:rPr>
            <w:rStyle w:val="Hyperlink"/>
            <w:rFonts w:ascii="Arial" w:hAnsi="Arial" w:cs="Arial"/>
            <w:sz w:val="28"/>
            <w:szCs w:val="28"/>
          </w:rPr>
          <w:t>https://resources.leicestershire.gov.uk/roads-and-travel/parishes-and-communities/information-and-guidance</w:t>
        </w:r>
      </w:hyperlink>
    </w:p>
    <w:p w14:paraId="187256C8" w14:textId="77777777" w:rsidR="00413C00" w:rsidRDefault="00413C00" w:rsidP="00413C00">
      <w:pPr>
        <w:pStyle w:val="ListParagraph"/>
        <w:rPr>
          <w:rFonts w:ascii="Arial" w:hAnsi="Arial" w:cs="Arial"/>
          <w:sz w:val="28"/>
          <w:szCs w:val="28"/>
        </w:rPr>
      </w:pPr>
      <w:r>
        <w:rPr>
          <w:rFonts w:ascii="Arial" w:hAnsi="Arial" w:cs="Arial"/>
          <w:sz w:val="28"/>
          <w:szCs w:val="28"/>
        </w:rPr>
        <w:t>Please make sure all relevant documents are attached, so that your licence can be processed without delay.</w:t>
      </w:r>
    </w:p>
    <w:p w14:paraId="7577F0A6" w14:textId="77777777" w:rsidR="00413C00" w:rsidRDefault="00413C00" w:rsidP="00413C00">
      <w:pPr>
        <w:rPr>
          <w:rFonts w:ascii="Aptos" w:hAnsi="Aptos"/>
        </w:rPr>
      </w:pPr>
    </w:p>
    <w:p w14:paraId="155800C6" w14:textId="77777777" w:rsidR="00413C00" w:rsidRDefault="00413C00" w:rsidP="00413C00">
      <w:pPr>
        <w:pStyle w:val="ListParagraph"/>
        <w:numPr>
          <w:ilvl w:val="0"/>
          <w:numId w:val="1"/>
        </w:numPr>
        <w:contextualSpacing w:val="0"/>
        <w:rPr>
          <w:rFonts w:ascii="Arial" w:hAnsi="Arial" w:cs="Arial"/>
          <w:b/>
          <w:bCs/>
          <w:sz w:val="32"/>
          <w:szCs w:val="32"/>
          <w:u w:val="single"/>
        </w:rPr>
      </w:pPr>
      <w:r>
        <w:rPr>
          <w:rFonts w:ascii="Arial" w:hAnsi="Arial" w:cs="Arial"/>
          <w:b/>
          <w:bCs/>
          <w:sz w:val="32"/>
          <w:szCs w:val="32"/>
          <w:u w:val="single"/>
        </w:rPr>
        <w:t>Recycling and Waste</w:t>
      </w:r>
    </w:p>
    <w:p w14:paraId="6C227821" w14:textId="77777777" w:rsidR="00413C00" w:rsidRDefault="00413C00" w:rsidP="00413C00">
      <w:pPr>
        <w:ind w:left="720"/>
        <w:rPr>
          <w:rFonts w:ascii="Arial" w:hAnsi="Arial" w:cs="Arial"/>
          <w:sz w:val="28"/>
          <w:szCs w:val="28"/>
        </w:rPr>
      </w:pPr>
      <w:proofErr w:type="gramStart"/>
      <w:r>
        <w:rPr>
          <w:rFonts w:ascii="Arial" w:hAnsi="Arial" w:cs="Arial"/>
          <w:sz w:val="28"/>
          <w:szCs w:val="28"/>
        </w:rPr>
        <w:t>All of</w:t>
      </w:r>
      <w:proofErr w:type="gramEnd"/>
      <w:r>
        <w:rPr>
          <w:rFonts w:ascii="Arial" w:hAnsi="Arial" w:cs="Arial"/>
          <w:sz w:val="28"/>
          <w:szCs w:val="28"/>
        </w:rPr>
        <w:t xml:space="preserve"> the recycling and household waste sites close at </w:t>
      </w:r>
      <w:r>
        <w:rPr>
          <w:rFonts w:ascii="Arial" w:hAnsi="Arial" w:cs="Arial"/>
          <w:b/>
          <w:bCs/>
          <w:sz w:val="28"/>
          <w:szCs w:val="28"/>
        </w:rPr>
        <w:t xml:space="preserve">4pm </w:t>
      </w:r>
      <w:r>
        <w:rPr>
          <w:rFonts w:ascii="Arial" w:hAnsi="Arial" w:cs="Arial"/>
          <w:sz w:val="28"/>
          <w:szCs w:val="28"/>
        </w:rPr>
        <w:t xml:space="preserve">over the winter months (on the days they're usually open) last admittance is at 3.55pm. As always, please check our </w:t>
      </w:r>
      <w:hyperlink r:id="rId9" w:history="1">
        <w:r>
          <w:rPr>
            <w:rStyle w:val="Hyperlink"/>
            <w:rFonts w:ascii="Arial" w:hAnsi="Arial" w:cs="Arial"/>
            <w:sz w:val="28"/>
            <w:szCs w:val="28"/>
          </w:rPr>
          <w:t>website</w:t>
        </w:r>
      </w:hyperlink>
      <w:r>
        <w:rPr>
          <w:rFonts w:ascii="Arial" w:hAnsi="Arial" w:cs="Arial"/>
          <w:sz w:val="28"/>
          <w:szCs w:val="28"/>
        </w:rPr>
        <w:t xml:space="preserve"> in preparation for your visit as some sites are unable to accept certain materials and in extreme cases sites may have to be closed until there is sufficient capacity to run them safely. </w:t>
      </w:r>
    </w:p>
    <w:p w14:paraId="01677FC8" w14:textId="77777777" w:rsidR="00413C00" w:rsidRDefault="00413C00" w:rsidP="00413C00">
      <w:pPr>
        <w:rPr>
          <w:rFonts w:ascii="Arial" w:hAnsi="Arial" w:cs="Arial"/>
          <w:sz w:val="28"/>
          <w:szCs w:val="28"/>
        </w:rPr>
      </w:pPr>
    </w:p>
    <w:p w14:paraId="7A9DBD72" w14:textId="77777777" w:rsidR="00413C00" w:rsidRDefault="00413C00" w:rsidP="00413C00">
      <w:pPr>
        <w:ind w:left="720"/>
        <w:rPr>
          <w:rFonts w:ascii="Arial" w:hAnsi="Arial" w:cs="Arial"/>
          <w:sz w:val="28"/>
          <w:szCs w:val="28"/>
        </w:rPr>
      </w:pPr>
      <w:r>
        <w:rPr>
          <w:rFonts w:ascii="Arial" w:hAnsi="Arial" w:cs="Arial"/>
          <w:sz w:val="28"/>
          <w:szCs w:val="28"/>
        </w:rPr>
        <w:t xml:space="preserve">Disposal of batteries – reminder that discarded batteries can cause fires.  Information on how to recycle batteries correctly can be found on the </w:t>
      </w:r>
      <w:hyperlink r:id="rId10" w:history="1">
        <w:r>
          <w:rPr>
            <w:rStyle w:val="Hyperlink"/>
            <w:rFonts w:ascii="Arial" w:hAnsi="Arial" w:cs="Arial"/>
            <w:sz w:val="28"/>
            <w:szCs w:val="28"/>
          </w:rPr>
          <w:t>Take Charge site</w:t>
        </w:r>
      </w:hyperlink>
      <w:r>
        <w:rPr>
          <w:rFonts w:ascii="Arial" w:hAnsi="Arial" w:cs="Arial"/>
          <w:sz w:val="28"/>
          <w:szCs w:val="28"/>
        </w:rPr>
        <w:t xml:space="preserve">.   General information on recycling can be found on our Welcome to </w:t>
      </w:r>
      <w:hyperlink r:id="rId11" w:history="1">
        <w:proofErr w:type="spellStart"/>
        <w:r>
          <w:rPr>
            <w:rStyle w:val="Hyperlink"/>
            <w:rFonts w:ascii="Arial" w:hAnsi="Arial" w:cs="Arial"/>
            <w:sz w:val="28"/>
            <w:szCs w:val="28"/>
          </w:rPr>
          <w:t>Lesswaste</w:t>
        </w:r>
        <w:proofErr w:type="spellEnd"/>
        <w:r>
          <w:rPr>
            <w:rStyle w:val="Hyperlink"/>
            <w:rFonts w:ascii="Arial" w:hAnsi="Arial" w:cs="Arial"/>
            <w:sz w:val="28"/>
            <w:szCs w:val="28"/>
          </w:rPr>
          <w:t xml:space="preserve"> site</w:t>
        </w:r>
      </w:hyperlink>
      <w:r>
        <w:rPr>
          <w:rFonts w:ascii="Arial" w:hAnsi="Arial" w:cs="Arial"/>
          <w:sz w:val="28"/>
          <w:szCs w:val="28"/>
        </w:rPr>
        <w:t>.</w:t>
      </w:r>
    </w:p>
    <w:p w14:paraId="1079BB8C" w14:textId="77777777" w:rsidR="00413C00" w:rsidRDefault="00413C00" w:rsidP="00413C00">
      <w:pPr>
        <w:rPr>
          <w:rFonts w:ascii="Aptos" w:hAnsi="Aptos"/>
        </w:rPr>
      </w:pPr>
    </w:p>
    <w:p w14:paraId="291CB5EA" w14:textId="77777777" w:rsidR="00413C00" w:rsidRDefault="00413C00" w:rsidP="00413C00">
      <w:pPr>
        <w:pStyle w:val="ListParagraph"/>
        <w:numPr>
          <w:ilvl w:val="0"/>
          <w:numId w:val="2"/>
        </w:numPr>
        <w:contextualSpacing w:val="0"/>
        <w:rPr>
          <w:rFonts w:ascii="Arial" w:hAnsi="Arial" w:cs="Arial"/>
          <w:b/>
          <w:bCs/>
          <w:sz w:val="32"/>
          <w:szCs w:val="32"/>
          <w:u w:val="single"/>
        </w:rPr>
      </w:pPr>
      <w:r>
        <w:rPr>
          <w:rFonts w:ascii="Arial" w:hAnsi="Arial" w:cs="Arial"/>
          <w:b/>
          <w:bCs/>
          <w:sz w:val="32"/>
          <w:szCs w:val="32"/>
          <w:u w:val="single"/>
        </w:rPr>
        <w:t>Free Fare Super Saturdays</w:t>
      </w:r>
    </w:p>
    <w:p w14:paraId="4D7B937F" w14:textId="77777777" w:rsidR="00413C00" w:rsidRDefault="00413C00" w:rsidP="00413C00">
      <w:pPr>
        <w:ind w:firstLine="720"/>
        <w:rPr>
          <w:rFonts w:ascii="Arial" w:hAnsi="Arial" w:cs="Arial"/>
          <w:sz w:val="28"/>
          <w:szCs w:val="28"/>
        </w:rPr>
      </w:pPr>
      <w:r>
        <w:rPr>
          <w:rFonts w:ascii="Arial" w:hAnsi="Arial" w:cs="Arial"/>
          <w:sz w:val="28"/>
          <w:szCs w:val="28"/>
        </w:rPr>
        <w:t>People across Leicestershire can take advantage of free bus travel this autumn, details below:</w:t>
      </w:r>
    </w:p>
    <w:p w14:paraId="18D63F8A" w14:textId="77777777" w:rsidR="00413C00" w:rsidRDefault="00413C00" w:rsidP="00413C00">
      <w:pPr>
        <w:rPr>
          <w:rFonts w:ascii="Arial" w:hAnsi="Arial" w:cs="Arial"/>
          <w:sz w:val="28"/>
          <w:szCs w:val="28"/>
        </w:rPr>
      </w:pPr>
    </w:p>
    <w:p w14:paraId="6E5040C9" w14:textId="77777777" w:rsidR="00413C00" w:rsidRDefault="00413C00" w:rsidP="00413C00">
      <w:pPr>
        <w:numPr>
          <w:ilvl w:val="1"/>
          <w:numId w:val="3"/>
        </w:numPr>
        <w:rPr>
          <w:rFonts w:ascii="Arial" w:eastAsia="Times New Roman" w:hAnsi="Arial" w:cs="Arial"/>
          <w:sz w:val="28"/>
          <w:szCs w:val="28"/>
        </w:rPr>
      </w:pPr>
      <w:r>
        <w:rPr>
          <w:rFonts w:ascii="Arial" w:eastAsia="Times New Roman" w:hAnsi="Arial" w:cs="Arial"/>
          <w:sz w:val="28"/>
          <w:szCs w:val="28"/>
        </w:rPr>
        <w:t>WHEN – All Saturdays between 19th October and 30th November 2024 inclusive people can travel for free.  You can travel from the first timetabled service of the day to the last bus. </w:t>
      </w:r>
    </w:p>
    <w:p w14:paraId="17D24CF1" w14:textId="77777777" w:rsidR="00413C00" w:rsidRDefault="00413C00" w:rsidP="00413C00">
      <w:pPr>
        <w:numPr>
          <w:ilvl w:val="1"/>
          <w:numId w:val="3"/>
        </w:numPr>
        <w:rPr>
          <w:rFonts w:ascii="Arial" w:eastAsia="Times New Roman" w:hAnsi="Arial" w:cs="Arial"/>
          <w:sz w:val="28"/>
          <w:szCs w:val="28"/>
        </w:rPr>
      </w:pPr>
      <w:r>
        <w:rPr>
          <w:rFonts w:ascii="Arial" w:eastAsia="Times New Roman" w:hAnsi="Arial" w:cs="Arial"/>
          <w:sz w:val="28"/>
          <w:szCs w:val="28"/>
        </w:rPr>
        <w:t>WHO – No age restrictions, if you already qualify for free travel, board the bus the usual way. </w:t>
      </w:r>
    </w:p>
    <w:p w14:paraId="79DE7F02" w14:textId="77777777" w:rsidR="00413C00" w:rsidRDefault="00413C00" w:rsidP="00413C00">
      <w:pPr>
        <w:numPr>
          <w:ilvl w:val="1"/>
          <w:numId w:val="3"/>
        </w:numPr>
        <w:rPr>
          <w:rFonts w:ascii="Trebuchet MS" w:eastAsia="Times New Roman" w:hAnsi="Trebuchet MS"/>
          <w:sz w:val="24"/>
          <w:szCs w:val="24"/>
        </w:rPr>
      </w:pPr>
      <w:r>
        <w:rPr>
          <w:rFonts w:ascii="Arial" w:eastAsia="Times New Roman" w:hAnsi="Arial" w:cs="Arial"/>
          <w:sz w:val="28"/>
          <w:szCs w:val="28"/>
        </w:rPr>
        <w:t>HOW - To qualify for free travel, passengers on the participating routes and services will need to start or end their journey in</w:t>
      </w:r>
      <w:r>
        <w:rPr>
          <w:rFonts w:ascii="Trebuchet MS" w:eastAsia="Times New Roman" w:hAnsi="Trebuchet MS"/>
          <w:sz w:val="24"/>
          <w:szCs w:val="24"/>
        </w:rPr>
        <w:t xml:space="preserve"> </w:t>
      </w:r>
      <w:hyperlink r:id="rId12" w:history="1">
        <w:r>
          <w:rPr>
            <w:rStyle w:val="Hyperlink"/>
            <w:rFonts w:ascii="Trebuchet MS" w:eastAsia="Times New Roman" w:hAnsi="Trebuchet MS"/>
            <w:sz w:val="24"/>
            <w:szCs w:val="24"/>
          </w:rPr>
          <w:t>Leicestershire</w:t>
        </w:r>
      </w:hyperlink>
    </w:p>
    <w:p w14:paraId="67BB582D" w14:textId="77777777" w:rsidR="00413C00" w:rsidRDefault="00413C00" w:rsidP="00413C00">
      <w:pPr>
        <w:numPr>
          <w:ilvl w:val="1"/>
          <w:numId w:val="3"/>
        </w:numPr>
        <w:rPr>
          <w:rFonts w:ascii="Trebuchet MS" w:eastAsia="Times New Roman" w:hAnsi="Trebuchet MS"/>
          <w:sz w:val="24"/>
          <w:szCs w:val="24"/>
        </w:rPr>
      </w:pPr>
      <w:r>
        <w:rPr>
          <w:rFonts w:ascii="Arial" w:eastAsia="Times New Roman" w:hAnsi="Arial" w:cs="Arial"/>
          <w:sz w:val="28"/>
          <w:szCs w:val="28"/>
        </w:rPr>
        <w:t xml:space="preserve">WHAT - Types of </w:t>
      </w:r>
      <w:proofErr w:type="gramStart"/>
      <w:r>
        <w:rPr>
          <w:rFonts w:ascii="Arial" w:eastAsia="Times New Roman" w:hAnsi="Arial" w:cs="Arial"/>
          <w:sz w:val="28"/>
          <w:szCs w:val="28"/>
        </w:rPr>
        <w:t>journey</w:t>
      </w:r>
      <w:proofErr w:type="gramEnd"/>
      <w:r>
        <w:rPr>
          <w:rFonts w:ascii="Arial" w:eastAsia="Times New Roman" w:hAnsi="Arial" w:cs="Arial"/>
          <w:sz w:val="28"/>
          <w:szCs w:val="28"/>
        </w:rPr>
        <w:t xml:space="preserve"> included: single journeys (and return journeys where applicable) in Leicestershire. ‘Tap on, tap off’ will be excluded. Some services are excluded from this scheme, for details of these please visit </w:t>
      </w:r>
      <w:hyperlink r:id="rId13" w:history="1">
        <w:r>
          <w:rPr>
            <w:rStyle w:val="Hyperlink"/>
            <w:rFonts w:ascii="Trebuchet MS" w:eastAsia="Times New Roman" w:hAnsi="Trebuchet MS"/>
            <w:sz w:val="24"/>
            <w:szCs w:val="24"/>
          </w:rPr>
          <w:t>https://www.choosehowyoumove.co.uk/public-transport/enhanced-bus-partnerships/leicestershire-buses/schemes-and-projects/leicestershire-ticketing-schemes/free-fare-super-saturdays/</w:t>
        </w:r>
      </w:hyperlink>
    </w:p>
    <w:p w14:paraId="19329848" w14:textId="77777777" w:rsidR="00413C00" w:rsidRDefault="00413C00" w:rsidP="00413C00">
      <w:pPr>
        <w:ind w:left="720"/>
        <w:rPr>
          <w:rFonts w:ascii="Trebuchet MS" w:hAnsi="Trebuchet MS"/>
          <w:sz w:val="24"/>
          <w:szCs w:val="24"/>
        </w:rPr>
      </w:pPr>
    </w:p>
    <w:p w14:paraId="4508C524" w14:textId="77777777" w:rsidR="00413C00" w:rsidRDefault="00413C00" w:rsidP="00413C00">
      <w:pPr>
        <w:spacing w:after="160" w:line="252" w:lineRule="auto"/>
        <w:ind w:firstLine="720"/>
        <w:rPr>
          <w:rFonts w:ascii="Arial" w:hAnsi="Arial" w:cs="Arial"/>
          <w:sz w:val="28"/>
          <w:szCs w:val="28"/>
        </w:rPr>
      </w:pPr>
      <w:r>
        <w:rPr>
          <w:rFonts w:ascii="Arial" w:hAnsi="Arial" w:cs="Arial"/>
          <w:sz w:val="28"/>
          <w:szCs w:val="28"/>
        </w:rPr>
        <w:t>This free fare scheme is brought to you by</w:t>
      </w:r>
      <w:r>
        <w:rPr>
          <w:rFonts w:ascii="Trebuchet MS" w:hAnsi="Trebuchet MS"/>
          <w:sz w:val="24"/>
          <w:szCs w:val="24"/>
        </w:rPr>
        <w:t xml:space="preserve"> </w:t>
      </w:r>
      <w:hyperlink r:id="rId14" w:history="1">
        <w:r>
          <w:rPr>
            <w:rStyle w:val="Hyperlink"/>
            <w:rFonts w:ascii="Trebuchet MS" w:hAnsi="Trebuchet MS"/>
            <w:sz w:val="24"/>
            <w:szCs w:val="24"/>
          </w:rPr>
          <w:t>Leicestershire Buses</w:t>
        </w:r>
      </w:hyperlink>
      <w:r>
        <w:rPr>
          <w:rFonts w:ascii="Trebuchet MS" w:hAnsi="Trebuchet MS"/>
          <w:sz w:val="24"/>
          <w:szCs w:val="24"/>
        </w:rPr>
        <w:t xml:space="preserve"> </w:t>
      </w:r>
      <w:r>
        <w:rPr>
          <w:rFonts w:ascii="Arial" w:hAnsi="Arial" w:cs="Arial"/>
          <w:sz w:val="28"/>
          <w:szCs w:val="28"/>
        </w:rPr>
        <w:t xml:space="preserve">and funded by the Bus Service Improvement Plan plus allocation (BSIP+). </w:t>
      </w:r>
    </w:p>
    <w:p w14:paraId="7C7FDEC0" w14:textId="77777777" w:rsidR="00413C00" w:rsidRDefault="00413C00" w:rsidP="00413C00">
      <w:pPr>
        <w:pStyle w:val="ListParagraph"/>
        <w:numPr>
          <w:ilvl w:val="0"/>
          <w:numId w:val="2"/>
        </w:numPr>
        <w:contextualSpacing w:val="0"/>
        <w:rPr>
          <w:rFonts w:ascii="Aptos" w:hAnsi="Aptos"/>
        </w:rPr>
      </w:pPr>
      <w:r>
        <w:rPr>
          <w:rFonts w:ascii="Arial" w:hAnsi="Arial" w:cs="Arial"/>
          <w:b/>
          <w:bCs/>
          <w:sz w:val="32"/>
          <w:szCs w:val="32"/>
          <w:u w:val="single"/>
        </w:rPr>
        <w:t>Flooding responsibilities</w:t>
      </w:r>
    </w:p>
    <w:p w14:paraId="50916270" w14:textId="77777777" w:rsidR="00413C00" w:rsidRDefault="00413C00" w:rsidP="00413C00">
      <w:pPr>
        <w:pStyle w:val="ListParagraph"/>
        <w:rPr>
          <w:rFonts w:ascii="Arial" w:hAnsi="Arial" w:cs="Arial"/>
          <w:b/>
          <w:bCs/>
          <w:sz w:val="28"/>
          <w:szCs w:val="28"/>
        </w:rPr>
      </w:pPr>
      <w:r>
        <w:rPr>
          <w:rFonts w:ascii="Arial" w:hAnsi="Arial" w:cs="Arial"/>
          <w:b/>
          <w:bCs/>
          <w:sz w:val="30"/>
          <w:szCs w:val="30"/>
          <w:lang w:eastAsia="en-GB"/>
        </w:rPr>
        <w:lastRenderedPageBreak/>
        <w:t>We are the Lead Local Flood Authority (</w:t>
      </w:r>
      <w:r>
        <w:rPr>
          <w:rFonts w:ascii="Arial" w:hAnsi="Arial" w:cs="Arial"/>
          <w:b/>
          <w:bCs/>
          <w:sz w:val="28"/>
          <w:szCs w:val="28"/>
        </w:rPr>
        <w:t>LLFA) which covers:</w:t>
      </w:r>
    </w:p>
    <w:p w14:paraId="747A31BC" w14:textId="77777777" w:rsidR="00413C00" w:rsidRDefault="00413C00" w:rsidP="00413C00">
      <w:pPr>
        <w:pStyle w:val="ListParagraph"/>
        <w:numPr>
          <w:ilvl w:val="0"/>
          <w:numId w:val="2"/>
        </w:numPr>
        <w:ind w:left="714" w:hanging="357"/>
        <w:contextualSpacing w:val="0"/>
        <w:rPr>
          <w:rFonts w:ascii="Aptos" w:eastAsia="Times New Roman" w:hAnsi="Aptos"/>
        </w:rPr>
      </w:pPr>
      <w:r>
        <w:rPr>
          <w:rFonts w:ascii="Arial" w:hAnsi="Arial" w:cs="Arial"/>
          <w:sz w:val="30"/>
          <w:szCs w:val="30"/>
          <w:lang w:eastAsia="en-GB"/>
        </w:rPr>
        <w:t>investigating reported flooding occurrences (mainly where properties have been flooded internally) after the event in priority of the flooding impact</w:t>
      </w:r>
    </w:p>
    <w:p w14:paraId="0ED2EB57" w14:textId="77777777" w:rsidR="00413C00" w:rsidRDefault="00413C00" w:rsidP="00413C00">
      <w:pPr>
        <w:pStyle w:val="ListParagraph"/>
        <w:numPr>
          <w:ilvl w:val="0"/>
          <w:numId w:val="2"/>
        </w:numPr>
        <w:ind w:left="714" w:hanging="357"/>
        <w:contextualSpacing w:val="0"/>
        <w:rPr>
          <w:rFonts w:ascii="Aptos" w:hAnsi="Aptos" w:cs="Times New Roman"/>
          <w:sz w:val="20"/>
          <w:szCs w:val="20"/>
        </w:rPr>
      </w:pPr>
      <w:r>
        <w:rPr>
          <w:rFonts w:ascii="Arial" w:hAnsi="Arial" w:cs="Arial"/>
          <w:sz w:val="30"/>
          <w:szCs w:val="30"/>
          <w:lang w:eastAsia="en-GB"/>
        </w:rPr>
        <w:t>being the statutory consultee for Major Planning Applications</w:t>
      </w:r>
    </w:p>
    <w:p w14:paraId="4C9B2DC4" w14:textId="77777777" w:rsidR="00413C00" w:rsidRDefault="00413C00" w:rsidP="00413C00">
      <w:pPr>
        <w:pStyle w:val="ListParagraph"/>
        <w:numPr>
          <w:ilvl w:val="0"/>
          <w:numId w:val="2"/>
        </w:numPr>
        <w:ind w:left="714" w:hanging="357"/>
        <w:contextualSpacing w:val="0"/>
        <w:rPr>
          <w:rFonts w:ascii="Aptos" w:hAnsi="Aptos"/>
        </w:rPr>
      </w:pPr>
      <w:r>
        <w:rPr>
          <w:rFonts w:ascii="Arial" w:hAnsi="Arial" w:cs="Arial"/>
          <w:sz w:val="30"/>
          <w:szCs w:val="30"/>
          <w:lang w:eastAsia="en-GB"/>
        </w:rPr>
        <w:t>issuing consents for works on watercourses and can enforce to ensure flow is maintained in the watercourse (under the Land Drainage Act)</w:t>
      </w:r>
    </w:p>
    <w:p w14:paraId="783784C7" w14:textId="77777777" w:rsidR="00413C00" w:rsidRDefault="00413C00" w:rsidP="00413C00">
      <w:pPr>
        <w:pStyle w:val="ListParagraph"/>
        <w:numPr>
          <w:ilvl w:val="0"/>
          <w:numId w:val="2"/>
        </w:numPr>
        <w:ind w:left="714" w:hanging="357"/>
        <w:contextualSpacing w:val="0"/>
        <w:rPr>
          <w:rFonts w:ascii="Aptos" w:hAnsi="Aptos"/>
        </w:rPr>
      </w:pPr>
      <w:r>
        <w:rPr>
          <w:rFonts w:ascii="Arial" w:hAnsi="Arial" w:cs="Arial"/>
          <w:sz w:val="30"/>
          <w:szCs w:val="30"/>
          <w:lang w:eastAsia="en-GB"/>
        </w:rPr>
        <w:t>having a responsibility for strategic flood risk management planning (co-ordination role with other risk management authorities</w:t>
      </w:r>
    </w:p>
    <w:p w14:paraId="04EDB890" w14:textId="77777777" w:rsidR="00413C00" w:rsidRDefault="00413C00" w:rsidP="00413C00">
      <w:pPr>
        <w:pStyle w:val="ListParagraph"/>
        <w:ind w:left="714"/>
        <w:rPr>
          <w:rFonts w:ascii="Aptos" w:hAnsi="Aptos"/>
        </w:rPr>
      </w:pPr>
    </w:p>
    <w:p w14:paraId="2ECE1FF1" w14:textId="77777777" w:rsidR="00413C00" w:rsidRDefault="00413C00" w:rsidP="00413C00">
      <w:pPr>
        <w:pStyle w:val="ListParagraph"/>
        <w:rPr>
          <w:rFonts w:ascii="Arial" w:hAnsi="Arial" w:cs="Arial"/>
          <w:b/>
          <w:bCs/>
          <w:sz w:val="30"/>
          <w:szCs w:val="30"/>
          <w:lang w:eastAsia="en-GB"/>
        </w:rPr>
      </w:pPr>
      <w:r>
        <w:rPr>
          <w:rFonts w:ascii="Arial" w:hAnsi="Arial" w:cs="Arial"/>
          <w:b/>
          <w:bCs/>
          <w:sz w:val="30"/>
          <w:szCs w:val="30"/>
          <w:lang w:eastAsia="en-GB"/>
        </w:rPr>
        <w:t>Other responsibilities are held by:</w:t>
      </w:r>
    </w:p>
    <w:p w14:paraId="34AC19CC" w14:textId="77777777" w:rsidR="00413C00" w:rsidRDefault="00413C00" w:rsidP="00413C00">
      <w:pPr>
        <w:pStyle w:val="ListParagraph"/>
        <w:numPr>
          <w:ilvl w:val="0"/>
          <w:numId w:val="4"/>
        </w:numPr>
        <w:contextualSpacing w:val="0"/>
        <w:rPr>
          <w:rFonts w:ascii="Aptos" w:hAnsi="Aptos"/>
        </w:rPr>
      </w:pPr>
      <w:proofErr w:type="gramStart"/>
      <w:r>
        <w:rPr>
          <w:rFonts w:ascii="Arial" w:hAnsi="Arial" w:cs="Arial"/>
          <w:sz w:val="30"/>
          <w:szCs w:val="30"/>
          <w:lang w:eastAsia="en-GB"/>
        </w:rPr>
        <w:t>Land Owners</w:t>
      </w:r>
      <w:proofErr w:type="gramEnd"/>
      <w:r>
        <w:rPr>
          <w:rFonts w:ascii="Arial" w:hAnsi="Arial" w:cs="Arial"/>
          <w:sz w:val="30"/>
          <w:szCs w:val="30"/>
          <w:lang w:eastAsia="en-GB"/>
        </w:rPr>
        <w:t xml:space="preserve"> – the owner of the land or property next to or over a river, stream, ditch or piped flow of water (culvert) that forms part of a watercourse, is legally termed a ‘riparian landowner’ of that section of the watercourse</w:t>
      </w:r>
    </w:p>
    <w:p w14:paraId="49667842" w14:textId="77777777" w:rsidR="00413C00" w:rsidRDefault="00413C00" w:rsidP="00413C00">
      <w:pPr>
        <w:pStyle w:val="ListParagraph"/>
        <w:numPr>
          <w:ilvl w:val="0"/>
          <w:numId w:val="4"/>
        </w:numPr>
        <w:contextualSpacing w:val="0"/>
        <w:rPr>
          <w:rFonts w:ascii="Aptos" w:hAnsi="Aptos" w:cs="Times New Roman"/>
          <w:sz w:val="20"/>
          <w:szCs w:val="20"/>
        </w:rPr>
      </w:pPr>
      <w:r>
        <w:rPr>
          <w:rFonts w:ascii="Arial" w:hAnsi="Arial" w:cs="Arial"/>
          <w:sz w:val="30"/>
          <w:szCs w:val="30"/>
          <w:lang w:eastAsia="en-GB"/>
        </w:rPr>
        <w:t>The Environment Agency – manages the risk of flooding from main rivers, reservoirs, estuaries and the sea, as well as being a coastal erosion risk management authority</w:t>
      </w:r>
    </w:p>
    <w:p w14:paraId="7B204AF3" w14:textId="77777777" w:rsidR="00413C00" w:rsidRDefault="00413C00" w:rsidP="00413C00">
      <w:pPr>
        <w:pStyle w:val="ListParagraph"/>
        <w:numPr>
          <w:ilvl w:val="0"/>
          <w:numId w:val="4"/>
        </w:numPr>
        <w:contextualSpacing w:val="0"/>
        <w:rPr>
          <w:rFonts w:ascii="Aptos" w:hAnsi="Aptos"/>
        </w:rPr>
      </w:pPr>
      <w:r>
        <w:rPr>
          <w:rFonts w:ascii="Arial" w:hAnsi="Arial" w:cs="Arial"/>
          <w:sz w:val="30"/>
          <w:szCs w:val="30"/>
          <w:lang w:eastAsia="en-GB"/>
        </w:rPr>
        <w:t>Highway authorities (LCC) – are responsible for highway drainage. We are the highways authority for Leicestershire Water and sewerage companies</w:t>
      </w:r>
    </w:p>
    <w:p w14:paraId="20E8375A" w14:textId="77777777" w:rsidR="00413C00" w:rsidRDefault="00413C00" w:rsidP="00413C00">
      <w:pPr>
        <w:pStyle w:val="ListParagraph"/>
        <w:numPr>
          <w:ilvl w:val="0"/>
          <w:numId w:val="4"/>
        </w:numPr>
        <w:contextualSpacing w:val="0"/>
        <w:rPr>
          <w:rFonts w:ascii="Aptos" w:hAnsi="Aptos"/>
        </w:rPr>
      </w:pPr>
      <w:r>
        <w:rPr>
          <w:rFonts w:ascii="Arial" w:hAnsi="Arial" w:cs="Arial"/>
          <w:sz w:val="30"/>
          <w:szCs w:val="30"/>
          <w:lang w:eastAsia="en-GB"/>
        </w:rPr>
        <w:t>Water and Sewerage companies – are responsible for managing the risks of flooding from water and foul or combined sewer systems (Severn Trent Water and Anglian Water in Leicestershire</w:t>
      </w:r>
    </w:p>
    <w:p w14:paraId="07A040E7" w14:textId="77777777" w:rsidR="00413C00" w:rsidRDefault="00413C00" w:rsidP="00413C00">
      <w:pPr>
        <w:pStyle w:val="ListParagraph"/>
        <w:rPr>
          <w:rFonts w:ascii="Aptos" w:hAnsi="Aptos"/>
        </w:rPr>
      </w:pPr>
      <w:r>
        <w:rPr>
          <w:rFonts w:ascii="Arial" w:hAnsi="Arial" w:cs="Arial"/>
          <w:sz w:val="30"/>
          <w:szCs w:val="30"/>
          <w:lang w:eastAsia="en-GB"/>
        </w:rPr>
        <w:t>More information about flooding and who to contact can be found at </w:t>
      </w:r>
      <w:hyperlink r:id="rId15" w:tgtFrame="_blank" w:tooltip="(opens in a new window)" w:history="1">
        <w:r>
          <w:rPr>
            <w:rStyle w:val="Hyperlink"/>
            <w:rFonts w:ascii="Arial" w:hAnsi="Arial" w:cs="Arial"/>
            <w:b/>
            <w:bCs/>
            <w:color w:val="auto"/>
            <w:sz w:val="30"/>
            <w:szCs w:val="30"/>
            <w:bdr w:val="single" w:sz="8" w:space="0" w:color="E5E7EB" w:frame="1"/>
            <w:lang w:eastAsia="en-GB"/>
          </w:rPr>
          <w:t>Flood Risk Know What to Do</w:t>
        </w:r>
      </w:hyperlink>
      <w:r>
        <w:rPr>
          <w:rFonts w:ascii="Arial" w:hAnsi="Arial" w:cs="Arial"/>
          <w:sz w:val="30"/>
          <w:szCs w:val="30"/>
          <w:lang w:eastAsia="en-GB"/>
        </w:rPr>
        <w:t> and </w:t>
      </w:r>
      <w:hyperlink r:id="rId16" w:tgtFrame="_blank" w:tooltip="(opens in a new window)" w:history="1">
        <w:r>
          <w:rPr>
            <w:rStyle w:val="Hyperlink"/>
            <w:rFonts w:ascii="Arial" w:hAnsi="Arial" w:cs="Arial"/>
            <w:b/>
            <w:bCs/>
            <w:color w:val="auto"/>
            <w:sz w:val="30"/>
            <w:szCs w:val="30"/>
            <w:bdr w:val="single" w:sz="8" w:space="0" w:color="E5E7EB" w:frame="1"/>
            <w:lang w:eastAsia="en-GB"/>
          </w:rPr>
          <w:t>Be Aware - Flooding</w:t>
        </w:r>
      </w:hyperlink>
      <w:r>
        <w:rPr>
          <w:rFonts w:ascii="Arial" w:hAnsi="Arial" w:cs="Arial"/>
          <w:sz w:val="30"/>
          <w:szCs w:val="30"/>
          <w:lang w:eastAsia="en-GB"/>
        </w:rPr>
        <w:t>.</w:t>
      </w:r>
    </w:p>
    <w:p w14:paraId="29E6A327" w14:textId="77777777" w:rsidR="00413C00" w:rsidRDefault="00413C00" w:rsidP="00413C00">
      <w:pPr>
        <w:rPr>
          <w:rFonts w:ascii="Aptos" w:hAnsi="Aptos"/>
        </w:rPr>
      </w:pPr>
    </w:p>
    <w:p w14:paraId="100DE2B7" w14:textId="77777777" w:rsidR="00413C00" w:rsidRDefault="00413C00" w:rsidP="00413C00">
      <w:pPr>
        <w:pStyle w:val="ListParagraph"/>
        <w:numPr>
          <w:ilvl w:val="0"/>
          <w:numId w:val="5"/>
        </w:numPr>
        <w:contextualSpacing w:val="0"/>
        <w:rPr>
          <w:rFonts w:ascii="Arial" w:hAnsi="Arial" w:cs="Arial"/>
          <w:b/>
          <w:bCs/>
          <w:sz w:val="32"/>
          <w:szCs w:val="32"/>
          <w:u w:val="single"/>
        </w:rPr>
      </w:pPr>
      <w:r>
        <w:rPr>
          <w:rFonts w:ascii="Arial" w:hAnsi="Arial" w:cs="Arial"/>
          <w:b/>
          <w:bCs/>
          <w:sz w:val="32"/>
          <w:szCs w:val="32"/>
          <w:u w:val="single"/>
        </w:rPr>
        <w:t>Property Flood Resilience Grant</w:t>
      </w:r>
    </w:p>
    <w:p w14:paraId="7FBF4E42" w14:textId="77777777" w:rsidR="00413C00" w:rsidRDefault="00413C00" w:rsidP="00413C00">
      <w:pPr>
        <w:ind w:left="720"/>
        <w:rPr>
          <w:rFonts w:ascii="Arial" w:hAnsi="Arial" w:cs="Arial"/>
          <w:sz w:val="28"/>
          <w:szCs w:val="28"/>
        </w:rPr>
      </w:pPr>
      <w:r>
        <w:rPr>
          <w:rFonts w:ascii="Arial" w:hAnsi="Arial" w:cs="Arial"/>
          <w:sz w:val="28"/>
          <w:szCs w:val="28"/>
        </w:rPr>
        <w:t>If you have experienced internal flooding to your home or business during Storm Babet (October 2023) or Storm Henk (January 2024), you may be eligible for a grant of up to £5,000 (inclusive of VAT) through the Property Flood Resilience (PFR) Repair Grant Scheme.</w:t>
      </w:r>
    </w:p>
    <w:p w14:paraId="692A3AA0" w14:textId="77777777" w:rsidR="00413C00" w:rsidRDefault="00413C00" w:rsidP="00413C00">
      <w:pPr>
        <w:rPr>
          <w:rFonts w:ascii="Arial" w:hAnsi="Arial" w:cs="Arial"/>
          <w:sz w:val="28"/>
          <w:szCs w:val="28"/>
        </w:rPr>
      </w:pPr>
    </w:p>
    <w:p w14:paraId="141807AF" w14:textId="77777777" w:rsidR="00413C00" w:rsidRDefault="00413C00" w:rsidP="00413C00">
      <w:pPr>
        <w:ind w:firstLine="720"/>
        <w:rPr>
          <w:rFonts w:ascii="Arial" w:hAnsi="Arial" w:cs="Arial"/>
          <w:sz w:val="28"/>
          <w:szCs w:val="28"/>
        </w:rPr>
      </w:pPr>
      <w:r>
        <w:rPr>
          <w:rFonts w:ascii="Arial" w:hAnsi="Arial" w:cs="Arial"/>
          <w:sz w:val="28"/>
          <w:szCs w:val="28"/>
        </w:rPr>
        <w:t xml:space="preserve">To see if you are eligible have a look at the information on our website. </w:t>
      </w:r>
    </w:p>
    <w:p w14:paraId="78EB8C34" w14:textId="77777777" w:rsidR="00413C00" w:rsidRDefault="00413C00" w:rsidP="00413C00">
      <w:pPr>
        <w:rPr>
          <w:rFonts w:ascii="Arial" w:hAnsi="Arial" w:cs="Arial"/>
          <w:sz w:val="28"/>
          <w:szCs w:val="28"/>
        </w:rPr>
      </w:pPr>
    </w:p>
    <w:p w14:paraId="7F6E999A" w14:textId="77777777" w:rsidR="00413C00" w:rsidRDefault="00413C00" w:rsidP="00413C00">
      <w:pPr>
        <w:ind w:firstLine="720"/>
        <w:rPr>
          <w:rFonts w:ascii="Arial" w:hAnsi="Arial" w:cs="Arial"/>
          <w:color w:val="6B9F25"/>
          <w:sz w:val="28"/>
          <w:szCs w:val="28"/>
        </w:rPr>
      </w:pPr>
      <w:hyperlink r:id="rId17" w:history="1">
        <w:r>
          <w:rPr>
            <w:rStyle w:val="Hyperlink"/>
            <w:rFonts w:ascii="Arial" w:hAnsi="Arial" w:cs="Arial"/>
            <w:sz w:val="28"/>
            <w:szCs w:val="28"/>
          </w:rPr>
          <w:t>https://www.leicestershire.gov.uk/environment-and-planning/flooding-and-drainage/property-flood-resilience-repair-grant</w:t>
        </w:r>
      </w:hyperlink>
    </w:p>
    <w:p w14:paraId="5107ACBE" w14:textId="77777777" w:rsidR="00413C00" w:rsidRDefault="00413C00" w:rsidP="00413C00">
      <w:pPr>
        <w:rPr>
          <w:rFonts w:ascii="Aptos" w:hAnsi="Aptos"/>
        </w:rPr>
      </w:pPr>
    </w:p>
    <w:p w14:paraId="2E7AE258" w14:textId="77777777" w:rsidR="00413C00" w:rsidRDefault="00413C00" w:rsidP="00413C00">
      <w:pPr>
        <w:numPr>
          <w:ilvl w:val="0"/>
          <w:numId w:val="6"/>
        </w:numPr>
        <w:rPr>
          <w:rFonts w:ascii="Arial" w:eastAsia="Times New Roman" w:hAnsi="Arial" w:cs="Arial"/>
          <w:sz w:val="28"/>
          <w:szCs w:val="28"/>
        </w:rPr>
      </w:pPr>
      <w:r>
        <w:rPr>
          <w:rFonts w:ascii="Arial" w:eastAsia="Times New Roman" w:hAnsi="Arial" w:cs="Arial"/>
          <w:color w:val="26282A"/>
          <w:sz w:val="28"/>
          <w:szCs w:val="28"/>
        </w:rPr>
        <w:t xml:space="preserve">Details of weekly planned roadworks throughout Leicestershire can be </w:t>
      </w:r>
      <w:hyperlink r:id="rId18" w:history="1">
        <w:r>
          <w:rPr>
            <w:rStyle w:val="Hyperlink"/>
            <w:rFonts w:ascii="Arial" w:eastAsia="Times New Roman" w:hAnsi="Arial" w:cs="Arial"/>
            <w:sz w:val="28"/>
            <w:szCs w:val="28"/>
          </w:rPr>
          <w:t>found here</w:t>
        </w:r>
      </w:hyperlink>
      <w:r>
        <w:rPr>
          <w:rFonts w:ascii="Arial" w:eastAsia="Times New Roman" w:hAnsi="Arial" w:cs="Arial"/>
          <w:sz w:val="28"/>
          <w:szCs w:val="28"/>
        </w:rPr>
        <w:t>. This</w:t>
      </w:r>
      <w:r>
        <w:rPr>
          <w:rFonts w:ascii="Arial" w:eastAsia="Times New Roman" w:hAnsi="Arial" w:cs="Arial"/>
          <w:color w:val="26282A"/>
          <w:sz w:val="28"/>
          <w:szCs w:val="28"/>
        </w:rPr>
        <w:t xml:space="preserve"> is updated </w:t>
      </w:r>
      <w:r>
        <w:rPr>
          <w:rFonts w:ascii="Arial" w:eastAsia="Times New Roman" w:hAnsi="Arial" w:cs="Arial"/>
          <w:sz w:val="28"/>
          <w:szCs w:val="28"/>
        </w:rPr>
        <w:t>every</w:t>
      </w:r>
      <w:r>
        <w:rPr>
          <w:rFonts w:ascii="Arial" w:eastAsia="Times New Roman" w:hAnsi="Arial" w:cs="Arial"/>
          <w:color w:val="26282A"/>
          <w:sz w:val="28"/>
          <w:szCs w:val="28"/>
        </w:rPr>
        <w:t xml:space="preserve"> Monday and show</w:t>
      </w:r>
      <w:r>
        <w:rPr>
          <w:rFonts w:ascii="Arial" w:eastAsia="Times New Roman" w:hAnsi="Arial" w:cs="Arial"/>
          <w:sz w:val="28"/>
          <w:szCs w:val="28"/>
        </w:rPr>
        <w:t>s</w:t>
      </w:r>
      <w:r>
        <w:rPr>
          <w:rFonts w:ascii="Arial" w:eastAsia="Times New Roman" w:hAnsi="Arial" w:cs="Arial"/>
          <w:color w:val="26282A"/>
          <w:sz w:val="28"/>
          <w:szCs w:val="28"/>
        </w:rPr>
        <w:t xml:space="preserve"> the </w:t>
      </w:r>
      <w:r>
        <w:rPr>
          <w:rFonts w:ascii="Arial" w:eastAsia="Times New Roman" w:hAnsi="Arial" w:cs="Arial"/>
          <w:sz w:val="28"/>
          <w:szCs w:val="28"/>
        </w:rPr>
        <w:t>following</w:t>
      </w:r>
      <w:r>
        <w:rPr>
          <w:rFonts w:ascii="Arial" w:eastAsia="Times New Roman" w:hAnsi="Arial" w:cs="Arial"/>
          <w:color w:val="26282A"/>
          <w:sz w:val="28"/>
          <w:szCs w:val="28"/>
        </w:rPr>
        <w:t xml:space="preserve"> 10 days, </w:t>
      </w:r>
      <w:r>
        <w:rPr>
          <w:rFonts w:ascii="Arial" w:eastAsia="Times New Roman" w:hAnsi="Arial" w:cs="Arial"/>
          <w:sz w:val="28"/>
          <w:szCs w:val="28"/>
        </w:rPr>
        <w:t>please note this is</w:t>
      </w:r>
      <w:r>
        <w:rPr>
          <w:rFonts w:ascii="Arial" w:eastAsia="Times New Roman" w:hAnsi="Arial" w:cs="Arial"/>
          <w:color w:val="26282A"/>
          <w:sz w:val="28"/>
          <w:szCs w:val="28"/>
        </w:rPr>
        <w:t xml:space="preserve"> only up to date at the time of creation and </w:t>
      </w:r>
      <w:r>
        <w:rPr>
          <w:rFonts w:ascii="Arial" w:eastAsia="Times New Roman" w:hAnsi="Arial" w:cs="Arial"/>
          <w:sz w:val="28"/>
          <w:szCs w:val="28"/>
        </w:rPr>
        <w:t>will not</w:t>
      </w:r>
      <w:r>
        <w:rPr>
          <w:rFonts w:ascii="Arial" w:eastAsia="Times New Roman" w:hAnsi="Arial" w:cs="Arial"/>
          <w:color w:val="26282A"/>
          <w:sz w:val="28"/>
          <w:szCs w:val="28"/>
        </w:rPr>
        <w:t xml:space="preserve"> contain</w:t>
      </w:r>
      <w:r>
        <w:rPr>
          <w:rFonts w:ascii="Arial" w:eastAsia="Times New Roman" w:hAnsi="Arial" w:cs="Arial"/>
          <w:sz w:val="28"/>
          <w:szCs w:val="28"/>
        </w:rPr>
        <w:t xml:space="preserve"> i</w:t>
      </w:r>
      <w:r>
        <w:rPr>
          <w:rFonts w:ascii="Arial" w:eastAsia="Times New Roman" w:hAnsi="Arial" w:cs="Arial"/>
          <w:color w:val="26282A"/>
          <w:sz w:val="28"/>
          <w:szCs w:val="28"/>
        </w:rPr>
        <w:t>nformation on emergency works</w:t>
      </w:r>
      <w:r>
        <w:rPr>
          <w:rFonts w:ascii="Arial" w:eastAsia="Times New Roman" w:hAnsi="Arial" w:cs="Arial"/>
          <w:sz w:val="28"/>
          <w:szCs w:val="28"/>
        </w:rPr>
        <w:t>, however you can find this on the</w:t>
      </w:r>
      <w:r>
        <w:rPr>
          <w:rFonts w:ascii="Arial" w:eastAsia="Times New Roman" w:hAnsi="Arial" w:cs="Arial"/>
          <w:color w:val="26282A"/>
          <w:sz w:val="28"/>
          <w:szCs w:val="28"/>
        </w:rPr>
        <w:t xml:space="preserve"> </w:t>
      </w:r>
      <w:hyperlink r:id="rId19" w:history="1">
        <w:proofErr w:type="spellStart"/>
        <w:r>
          <w:rPr>
            <w:rStyle w:val="Hyperlink"/>
            <w:rFonts w:ascii="Arial" w:eastAsia="Times New Roman" w:hAnsi="Arial" w:cs="Arial"/>
            <w:color w:val="0563C1"/>
            <w:sz w:val="28"/>
            <w:szCs w:val="28"/>
          </w:rPr>
          <w:t>one.network</w:t>
        </w:r>
        <w:proofErr w:type="spellEnd"/>
      </w:hyperlink>
      <w:r>
        <w:rPr>
          <w:rFonts w:ascii="Arial" w:eastAsia="Times New Roman" w:hAnsi="Arial" w:cs="Arial"/>
          <w:sz w:val="28"/>
          <w:szCs w:val="28"/>
        </w:rPr>
        <w:t xml:space="preserve"> site.  If you need help or guidance on </w:t>
      </w:r>
      <w:proofErr w:type="spellStart"/>
      <w:proofErr w:type="gramStart"/>
      <w:r>
        <w:rPr>
          <w:rFonts w:ascii="Arial" w:eastAsia="Times New Roman" w:hAnsi="Arial" w:cs="Arial"/>
          <w:sz w:val="28"/>
          <w:szCs w:val="28"/>
        </w:rPr>
        <w:t>one.network</w:t>
      </w:r>
      <w:proofErr w:type="spellEnd"/>
      <w:proofErr w:type="gramEnd"/>
      <w:r>
        <w:rPr>
          <w:rFonts w:ascii="Arial" w:eastAsia="Times New Roman" w:hAnsi="Arial" w:cs="Arial"/>
          <w:sz w:val="28"/>
          <w:szCs w:val="28"/>
        </w:rPr>
        <w:t xml:space="preserve"> please contact the Special Projects team. </w:t>
      </w:r>
    </w:p>
    <w:p w14:paraId="3B4A2455" w14:textId="77777777" w:rsidR="00413C00" w:rsidRDefault="00413C00" w:rsidP="00413C00">
      <w:pPr>
        <w:rPr>
          <w:rFonts w:ascii="Aptos" w:hAnsi="Aptos"/>
        </w:rPr>
      </w:pPr>
    </w:p>
    <w:p w14:paraId="2660ACF8" w14:textId="77777777" w:rsidR="00413C00" w:rsidRDefault="00413C00" w:rsidP="00413C00">
      <w:pPr>
        <w:pStyle w:val="ListParagraph"/>
        <w:numPr>
          <w:ilvl w:val="0"/>
          <w:numId w:val="6"/>
        </w:numPr>
        <w:contextualSpacing w:val="0"/>
        <w:rPr>
          <w:rFonts w:ascii="Arial" w:hAnsi="Arial" w:cs="Arial"/>
          <w:b/>
          <w:bCs/>
          <w:sz w:val="32"/>
          <w:szCs w:val="32"/>
        </w:rPr>
      </w:pPr>
      <w:r>
        <w:rPr>
          <w:rFonts w:ascii="Arial" w:hAnsi="Arial" w:cs="Arial"/>
          <w:b/>
          <w:bCs/>
          <w:sz w:val="32"/>
          <w:szCs w:val="32"/>
        </w:rPr>
        <w:t xml:space="preserve">Causeway </w:t>
      </w:r>
      <w:proofErr w:type="spellStart"/>
      <w:r>
        <w:rPr>
          <w:rFonts w:ascii="Arial" w:hAnsi="Arial" w:cs="Arial"/>
          <w:b/>
          <w:bCs/>
          <w:sz w:val="32"/>
          <w:szCs w:val="32"/>
        </w:rPr>
        <w:t>One.Network</w:t>
      </w:r>
      <w:proofErr w:type="spellEnd"/>
      <w:r>
        <w:rPr>
          <w:rFonts w:ascii="Arial" w:hAnsi="Arial" w:cs="Arial"/>
          <w:b/>
          <w:bCs/>
          <w:sz w:val="32"/>
          <w:szCs w:val="32"/>
        </w:rPr>
        <w:t xml:space="preserve"> guide</w:t>
      </w:r>
    </w:p>
    <w:p w14:paraId="65D862A2" w14:textId="77777777" w:rsidR="00413C00" w:rsidRDefault="00413C00" w:rsidP="00413C00">
      <w:pPr>
        <w:ind w:firstLine="720"/>
        <w:rPr>
          <w:rFonts w:ascii="Arial" w:hAnsi="Arial" w:cs="Arial"/>
          <w:sz w:val="28"/>
          <w:szCs w:val="28"/>
        </w:rPr>
      </w:pPr>
      <w:r>
        <w:rPr>
          <w:rFonts w:ascii="Arial" w:hAnsi="Arial" w:cs="Arial"/>
          <w:sz w:val="28"/>
          <w:szCs w:val="28"/>
        </w:rPr>
        <w:t xml:space="preserve">Have you tried using One Network for finding details of changes to roads and temporary disruptions such as roadworks? </w:t>
      </w:r>
    </w:p>
    <w:p w14:paraId="394CD810" w14:textId="77777777" w:rsidR="00413C00" w:rsidRDefault="00413C00" w:rsidP="00413C00">
      <w:pPr>
        <w:rPr>
          <w:rFonts w:ascii="Arial" w:hAnsi="Arial" w:cs="Arial"/>
          <w:sz w:val="28"/>
          <w:szCs w:val="28"/>
        </w:rPr>
      </w:pPr>
    </w:p>
    <w:p w14:paraId="5409B747" w14:textId="77777777" w:rsidR="00413C00" w:rsidRDefault="00413C00" w:rsidP="00413C00">
      <w:pPr>
        <w:ind w:left="720"/>
        <w:rPr>
          <w:rFonts w:ascii="Arial" w:hAnsi="Arial" w:cs="Arial"/>
          <w:sz w:val="28"/>
          <w:szCs w:val="28"/>
        </w:rPr>
      </w:pPr>
      <w:r>
        <w:rPr>
          <w:rFonts w:ascii="Arial" w:hAnsi="Arial" w:cs="Arial"/>
          <w:sz w:val="28"/>
          <w:szCs w:val="28"/>
        </w:rPr>
        <w:t xml:space="preserve">One Network is a unique digital web-based road management platform that connects road operators, utilities, contractors, traffic management teams and the public with an aim to reduce disruption, keep traffic moving and improve journeys.  </w:t>
      </w:r>
    </w:p>
    <w:p w14:paraId="13C8F3FD" w14:textId="77777777" w:rsidR="00413C00" w:rsidRDefault="00413C00" w:rsidP="00413C00">
      <w:pPr>
        <w:rPr>
          <w:rFonts w:ascii="Arial" w:hAnsi="Arial" w:cs="Arial"/>
          <w:sz w:val="28"/>
          <w:szCs w:val="28"/>
        </w:rPr>
      </w:pPr>
    </w:p>
    <w:p w14:paraId="1F44F88B" w14:textId="77777777" w:rsidR="00413C00" w:rsidRDefault="00413C00" w:rsidP="00413C00">
      <w:pPr>
        <w:ind w:firstLine="720"/>
        <w:rPr>
          <w:rFonts w:ascii="Arial" w:hAnsi="Arial" w:cs="Arial"/>
          <w:sz w:val="28"/>
          <w:szCs w:val="28"/>
        </w:rPr>
      </w:pPr>
      <w:r>
        <w:rPr>
          <w:rFonts w:ascii="Arial" w:hAnsi="Arial" w:cs="Arial"/>
          <w:sz w:val="28"/>
          <w:szCs w:val="28"/>
        </w:rPr>
        <w:t>To assist users in setting up an account and finding locations we have developed a simple guide  </w:t>
      </w:r>
    </w:p>
    <w:p w14:paraId="33FFB8D9" w14:textId="77777777" w:rsidR="00413C00" w:rsidRDefault="00413C00" w:rsidP="00413C00">
      <w:pPr>
        <w:rPr>
          <w:rFonts w:ascii="Arial" w:hAnsi="Arial" w:cs="Arial"/>
          <w:sz w:val="28"/>
          <w:szCs w:val="28"/>
        </w:rPr>
      </w:pPr>
    </w:p>
    <w:p w14:paraId="74633A31" w14:textId="77777777" w:rsidR="00413C00" w:rsidRDefault="00413C00" w:rsidP="00413C00">
      <w:pPr>
        <w:ind w:left="720"/>
        <w:rPr>
          <w:rFonts w:ascii="Arial" w:hAnsi="Arial" w:cs="Arial"/>
          <w:sz w:val="28"/>
          <w:szCs w:val="28"/>
        </w:rPr>
      </w:pPr>
      <w:r>
        <w:rPr>
          <w:rFonts w:ascii="Arial" w:hAnsi="Arial" w:cs="Arial"/>
          <w:sz w:val="28"/>
          <w:szCs w:val="28"/>
        </w:rPr>
        <w:t xml:space="preserve">Please click the following link to view the guide </w:t>
      </w:r>
      <w:hyperlink r:id="rId20" w:history="1">
        <w:r>
          <w:rPr>
            <w:rStyle w:val="Hyperlink"/>
            <w:rFonts w:ascii="Arial" w:hAnsi="Arial" w:cs="Arial"/>
            <w:sz w:val="28"/>
            <w:szCs w:val="28"/>
          </w:rPr>
          <w:t>https://resources.leicestershire.gov.uk/sites/resource/files/2024-09/one-network-step-by-step-instructions.pdf</w:t>
        </w:r>
      </w:hyperlink>
    </w:p>
    <w:p w14:paraId="1DBC5015" w14:textId="77777777" w:rsidR="00413C00" w:rsidRDefault="00413C00" w:rsidP="00413C00">
      <w:pPr>
        <w:rPr>
          <w:rFonts w:ascii="Aptos Black" w:hAnsi="Aptos Black"/>
          <w:color w:val="385723"/>
          <w:sz w:val="32"/>
          <w:szCs w:val="32"/>
        </w:rPr>
      </w:pPr>
      <w:r>
        <w:rPr>
          <w:rFonts w:ascii="Aptos Black" w:hAnsi="Aptos Black"/>
          <w:color w:val="385723"/>
          <w:sz w:val="32"/>
          <w:szCs w:val="32"/>
        </w:rPr>
        <w:t>___________________________________________________________________________________________________</w:t>
      </w:r>
    </w:p>
    <w:p w14:paraId="5C58E6DB" w14:textId="77777777" w:rsidR="00413C00" w:rsidRDefault="00413C00" w:rsidP="00413C00">
      <w:pPr>
        <w:rPr>
          <w:rFonts w:ascii="Arial" w:hAnsi="Arial" w:cs="Arial"/>
          <w:b/>
          <w:bCs/>
        </w:rPr>
      </w:pPr>
    </w:p>
    <w:p w14:paraId="599D465C" w14:textId="77777777" w:rsidR="00413C00" w:rsidRDefault="00413C00" w:rsidP="00413C00">
      <w:pPr>
        <w:rPr>
          <w:rStyle w:val="Hyperlink"/>
          <w:color w:val="385723"/>
        </w:rPr>
      </w:pPr>
      <w:r>
        <w:rPr>
          <w:rFonts w:ascii="Arial" w:hAnsi="Arial" w:cs="Arial"/>
          <w:b/>
          <w:bCs/>
          <w:sz w:val="24"/>
          <w:szCs w:val="24"/>
        </w:rPr>
        <w:t xml:space="preserve">Information on local services, latest news and events can also be found on our </w:t>
      </w:r>
      <w:hyperlink r:id="rId21"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22" w:history="1">
        <w:r>
          <w:rPr>
            <w:rStyle w:val="Hyperlink"/>
            <w:rFonts w:ascii="Arial" w:hAnsi="Arial" w:cs="Arial"/>
            <w:b/>
            <w:bCs/>
            <w:color w:val="385723"/>
            <w:sz w:val="24"/>
            <w:szCs w:val="24"/>
          </w:rPr>
          <w:t>LCC website.</w:t>
        </w:r>
      </w:hyperlink>
      <w:r>
        <w:rPr>
          <w:rStyle w:val="Hyperlink"/>
          <w:color w:val="385723"/>
        </w:rPr>
        <w:t xml:space="preserve"> </w:t>
      </w:r>
    </w:p>
    <w:p w14:paraId="01A1195B" w14:textId="77777777" w:rsidR="00413C00" w:rsidRDefault="00413C00" w:rsidP="00413C00">
      <w:pPr>
        <w:rPr>
          <w:rStyle w:val="Hyperlink"/>
          <w:rFonts w:ascii="Calibri" w:hAnsi="Calibri" w:cs="Calibri"/>
          <w:color w:val="auto"/>
        </w:rPr>
      </w:pPr>
    </w:p>
    <w:p w14:paraId="1C567B0C" w14:textId="77777777" w:rsidR="00413C00" w:rsidRDefault="00413C00" w:rsidP="00413C00">
      <w:pPr>
        <w:rPr>
          <w:rFonts w:ascii="Arial" w:hAnsi="Arial" w:cs="Arial"/>
          <w:b/>
          <w:bCs/>
          <w:sz w:val="24"/>
          <w:szCs w:val="24"/>
        </w:rPr>
      </w:pPr>
      <w:r>
        <w:rPr>
          <w:rFonts w:ascii="Arial" w:hAnsi="Arial" w:cs="Arial"/>
          <w:b/>
          <w:bCs/>
          <w:sz w:val="24"/>
          <w:szCs w:val="24"/>
        </w:rPr>
        <w:t xml:space="preserve">For enquiries relating to problems or defects on the roads or pavements please use the </w:t>
      </w:r>
      <w:hyperlink r:id="rId23" w:history="1">
        <w:r>
          <w:rPr>
            <w:rStyle w:val="Hyperlink"/>
            <w:rFonts w:ascii="Arial" w:hAnsi="Arial" w:cs="Arial"/>
            <w:b/>
            <w:bCs/>
            <w:sz w:val="24"/>
            <w:szCs w:val="24"/>
          </w:rPr>
          <w:t>https://www.leicestershire.gov.uk/roads-and-travel/road-maintenance/report-a-road-problem</w:t>
        </w:r>
      </w:hyperlink>
      <w:r>
        <w:rPr>
          <w:rFonts w:ascii="Arial" w:hAnsi="Arial" w:cs="Arial"/>
          <w:b/>
          <w:bCs/>
          <w:color w:val="385723"/>
          <w:sz w:val="24"/>
          <w:szCs w:val="24"/>
        </w:rPr>
        <w:t xml:space="preserve"> </w:t>
      </w:r>
      <w:r>
        <w:rPr>
          <w:rFonts w:ascii="Arial" w:hAnsi="Arial" w:cs="Arial"/>
          <w:b/>
          <w:bCs/>
          <w:sz w:val="24"/>
          <w:szCs w:val="24"/>
        </w:rPr>
        <w:t xml:space="preserve">or email </w:t>
      </w:r>
      <w:hyperlink r:id="rId24" w:history="1">
        <w:r>
          <w:rPr>
            <w:rStyle w:val="Hyperlink"/>
            <w:rFonts w:ascii="Arial" w:hAnsi="Arial" w:cs="Arial"/>
            <w:b/>
            <w:bCs/>
            <w:sz w:val="24"/>
            <w:szCs w:val="24"/>
          </w:rPr>
          <w:t>CSCParishes@leics.gov.uk</w:t>
        </w:r>
      </w:hyperlink>
    </w:p>
    <w:p w14:paraId="3CBB3DAC" w14:textId="77777777" w:rsidR="00413C00" w:rsidRDefault="00413C00" w:rsidP="00413C00">
      <w:pPr>
        <w:rPr>
          <w:rFonts w:ascii="Arial" w:hAnsi="Arial" w:cs="Arial"/>
          <w:b/>
          <w:bCs/>
          <w:color w:val="385723"/>
          <w:sz w:val="24"/>
          <w:szCs w:val="24"/>
        </w:rPr>
      </w:pPr>
    </w:p>
    <w:p w14:paraId="7639CB4E" w14:textId="77777777" w:rsidR="00413C00" w:rsidRDefault="00413C00" w:rsidP="00413C00">
      <w:pPr>
        <w:rPr>
          <w:rFonts w:ascii="Arial" w:hAnsi="Arial" w:cs="Arial"/>
          <w:b/>
          <w:bCs/>
          <w:color w:val="385723"/>
          <w:sz w:val="24"/>
          <w:szCs w:val="24"/>
        </w:rPr>
      </w:pPr>
      <w:r>
        <w:rPr>
          <w:rFonts w:ascii="Arial" w:hAnsi="Arial" w:cs="Arial"/>
          <w:b/>
          <w:bCs/>
          <w:sz w:val="24"/>
          <w:szCs w:val="24"/>
        </w:rPr>
        <w:t>Information on traffic schemes can be found via this</w:t>
      </w:r>
      <w:r>
        <w:rPr>
          <w:rStyle w:val="normaltextrun"/>
          <w:color w:val="000000"/>
          <w:sz w:val="28"/>
          <w:szCs w:val="28"/>
          <w:lang w:eastAsia="en-GB"/>
        </w:rPr>
        <w:t xml:space="preserve"> </w:t>
      </w:r>
      <w:hyperlink r:id="rId25" w:history="1">
        <w:r>
          <w:rPr>
            <w:rStyle w:val="Hyperlink"/>
            <w:rFonts w:ascii="Arial" w:hAnsi="Arial" w:cs="Arial"/>
            <w:sz w:val="28"/>
            <w:szCs w:val="28"/>
          </w:rPr>
          <w:t>link</w:t>
        </w:r>
      </w:hyperlink>
      <w:r>
        <w:rPr>
          <w:rFonts w:ascii="Arial" w:hAnsi="Arial" w:cs="Arial"/>
          <w:sz w:val="28"/>
          <w:szCs w:val="28"/>
        </w:rPr>
        <w:t xml:space="preserve"> </w:t>
      </w:r>
      <w:hyperlink r:id="rId26" w:history="1">
        <w:r>
          <w:rPr>
            <w:rStyle w:val="Hyperlink"/>
            <w:rFonts w:ascii="Arial" w:hAnsi="Arial" w:cs="Arial"/>
            <w:sz w:val="28"/>
            <w:szCs w:val="28"/>
          </w:rPr>
          <w:t>https://resources.leicestershire.gov.uk/roads-and-travel/traffic-management-schemes</w:t>
        </w:r>
      </w:hyperlink>
    </w:p>
    <w:p w14:paraId="2239735D" w14:textId="77777777" w:rsidR="00413C00" w:rsidRDefault="00413C00" w:rsidP="00413C00">
      <w:pPr>
        <w:rPr>
          <w:rStyle w:val="Hyperlink"/>
          <w:rFonts w:ascii="Calibri" w:hAnsi="Calibri" w:cs="Calibri"/>
          <w:color w:val="auto"/>
        </w:rPr>
      </w:pPr>
    </w:p>
    <w:p w14:paraId="110B6C5D" w14:textId="77777777" w:rsidR="00413C00" w:rsidRDefault="00413C00" w:rsidP="00413C00">
      <w:pPr>
        <w:rPr>
          <w:rStyle w:val="Hyperlink"/>
          <w:color w:val="385723"/>
        </w:rPr>
      </w:pPr>
      <w:r>
        <w:rPr>
          <w:rFonts w:ascii="Arial" w:hAnsi="Arial" w:cs="Arial"/>
          <w:b/>
          <w:bCs/>
          <w:sz w:val="24"/>
          <w:szCs w:val="24"/>
        </w:rPr>
        <w:t xml:space="preserve">Contact the Special Projects Team, Environment and Transport Department on 0116 305 5186 or at </w:t>
      </w:r>
      <w:hyperlink r:id="rId27" w:history="1">
        <w:r>
          <w:rPr>
            <w:rStyle w:val="Hyperlink"/>
            <w:rFonts w:ascii="Arial" w:hAnsi="Arial" w:cs="Arial"/>
            <w:b/>
            <w:bCs/>
            <w:color w:val="385723"/>
            <w:sz w:val="24"/>
            <w:szCs w:val="24"/>
          </w:rPr>
          <w:t>etdspecialprojects@leics.gov.uk</w:t>
        </w:r>
      </w:hyperlink>
    </w:p>
    <w:p w14:paraId="7E48DA63" w14:textId="77777777" w:rsidR="00413C00" w:rsidRDefault="00413C00" w:rsidP="00413C00">
      <w:pPr>
        <w:rPr>
          <w:rFonts w:ascii="Calibri" w:hAnsi="Calibri" w:cs="Calibri"/>
          <w:b/>
          <w:bCs/>
        </w:rPr>
      </w:pPr>
    </w:p>
    <w:p w14:paraId="4BEF076B" w14:textId="77777777" w:rsidR="00413C00" w:rsidRDefault="00413C00" w:rsidP="00413C00">
      <w:pPr>
        <w:rPr>
          <w:rFonts w:ascii="Aptos Black" w:hAnsi="Aptos Black"/>
          <w:color w:val="385723"/>
          <w:sz w:val="32"/>
          <w:szCs w:val="32"/>
        </w:rPr>
      </w:pPr>
    </w:p>
    <w:p w14:paraId="4B00283A" w14:textId="77777777" w:rsidR="00332188" w:rsidRDefault="00332188"/>
    <w:sectPr w:rsidR="00332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Black">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7565"/>
    <w:multiLevelType w:val="hybridMultilevel"/>
    <w:tmpl w:val="E2346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1B37D0"/>
    <w:multiLevelType w:val="hybridMultilevel"/>
    <w:tmpl w:val="F2AAE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6D094E"/>
    <w:multiLevelType w:val="hybridMultilevel"/>
    <w:tmpl w:val="6F9E7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FF0F37"/>
    <w:multiLevelType w:val="hybridMultilevel"/>
    <w:tmpl w:val="461C2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3B0C57"/>
    <w:multiLevelType w:val="hybridMultilevel"/>
    <w:tmpl w:val="4C1C3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1835888"/>
    <w:multiLevelType w:val="hybridMultilevel"/>
    <w:tmpl w:val="35546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0454272">
    <w:abstractNumId w:val="5"/>
    <w:lvlOverride w:ilvl="0"/>
    <w:lvlOverride w:ilvl="1"/>
    <w:lvlOverride w:ilvl="2"/>
    <w:lvlOverride w:ilvl="3"/>
    <w:lvlOverride w:ilvl="4"/>
    <w:lvlOverride w:ilvl="5"/>
    <w:lvlOverride w:ilvl="6"/>
    <w:lvlOverride w:ilvl="7"/>
    <w:lvlOverride w:ilvl="8"/>
  </w:num>
  <w:num w:numId="2" w16cid:durableId="1695886929">
    <w:abstractNumId w:val="2"/>
    <w:lvlOverride w:ilvl="0"/>
    <w:lvlOverride w:ilvl="1"/>
    <w:lvlOverride w:ilvl="2"/>
    <w:lvlOverride w:ilvl="3"/>
    <w:lvlOverride w:ilvl="4"/>
    <w:lvlOverride w:ilvl="5"/>
    <w:lvlOverride w:ilvl="6"/>
    <w:lvlOverride w:ilvl="7"/>
    <w:lvlOverride w:ilvl="8"/>
  </w:num>
  <w:num w:numId="3" w16cid:durableId="433404746">
    <w:abstractNumId w:val="3"/>
    <w:lvlOverride w:ilvl="0"/>
    <w:lvlOverride w:ilvl="1"/>
    <w:lvlOverride w:ilvl="2"/>
    <w:lvlOverride w:ilvl="3"/>
    <w:lvlOverride w:ilvl="4"/>
    <w:lvlOverride w:ilvl="5"/>
    <w:lvlOverride w:ilvl="6"/>
    <w:lvlOverride w:ilvl="7"/>
    <w:lvlOverride w:ilvl="8"/>
  </w:num>
  <w:num w:numId="4" w16cid:durableId="225335896">
    <w:abstractNumId w:val="4"/>
    <w:lvlOverride w:ilvl="0"/>
    <w:lvlOverride w:ilvl="1"/>
    <w:lvlOverride w:ilvl="2"/>
    <w:lvlOverride w:ilvl="3"/>
    <w:lvlOverride w:ilvl="4"/>
    <w:lvlOverride w:ilvl="5"/>
    <w:lvlOverride w:ilvl="6"/>
    <w:lvlOverride w:ilvl="7"/>
    <w:lvlOverride w:ilvl="8"/>
  </w:num>
  <w:num w:numId="5" w16cid:durableId="1489861931">
    <w:abstractNumId w:val="0"/>
    <w:lvlOverride w:ilvl="0"/>
    <w:lvlOverride w:ilvl="1"/>
    <w:lvlOverride w:ilvl="2"/>
    <w:lvlOverride w:ilvl="3"/>
    <w:lvlOverride w:ilvl="4"/>
    <w:lvlOverride w:ilvl="5"/>
    <w:lvlOverride w:ilvl="6"/>
    <w:lvlOverride w:ilvl="7"/>
    <w:lvlOverride w:ilvl="8"/>
  </w:num>
  <w:num w:numId="6" w16cid:durableId="191123555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00"/>
    <w:rsid w:val="00332188"/>
    <w:rsid w:val="00413C00"/>
    <w:rsid w:val="00955E1A"/>
    <w:rsid w:val="00BF7DF6"/>
    <w:rsid w:val="00F00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1CDC"/>
  <w15:chartTrackingRefBased/>
  <w15:docId w15:val="{5A3416B1-CC0F-4405-8CF4-36784DAB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C00"/>
    <w:pPr>
      <w:spacing w:after="0" w:line="240" w:lineRule="auto"/>
    </w:pPr>
    <w:rPr>
      <w:rFonts w:ascii="Tw Cen MT" w:hAnsi="Tw Cen MT" w:cs="Aptos"/>
      <w:kern w:val="0"/>
      <w14:ligatures w14:val="none"/>
    </w:rPr>
  </w:style>
  <w:style w:type="paragraph" w:styleId="Heading1">
    <w:name w:val="heading 1"/>
    <w:basedOn w:val="Normal"/>
    <w:next w:val="Normal"/>
    <w:link w:val="Heading1Char"/>
    <w:uiPriority w:val="9"/>
    <w:qFormat/>
    <w:rsid w:val="00413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C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C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C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C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C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C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C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C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C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C00"/>
    <w:rPr>
      <w:rFonts w:eastAsiaTheme="majorEastAsia" w:cstheme="majorBidi"/>
      <w:color w:val="272727" w:themeColor="text1" w:themeTint="D8"/>
    </w:rPr>
  </w:style>
  <w:style w:type="paragraph" w:styleId="Title">
    <w:name w:val="Title"/>
    <w:basedOn w:val="Normal"/>
    <w:next w:val="Normal"/>
    <w:link w:val="TitleChar"/>
    <w:uiPriority w:val="10"/>
    <w:qFormat/>
    <w:rsid w:val="00413C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C00"/>
    <w:pPr>
      <w:spacing w:before="160"/>
      <w:jc w:val="center"/>
    </w:pPr>
    <w:rPr>
      <w:i/>
      <w:iCs/>
      <w:color w:val="404040" w:themeColor="text1" w:themeTint="BF"/>
    </w:rPr>
  </w:style>
  <w:style w:type="character" w:customStyle="1" w:styleId="QuoteChar">
    <w:name w:val="Quote Char"/>
    <w:basedOn w:val="DefaultParagraphFont"/>
    <w:link w:val="Quote"/>
    <w:uiPriority w:val="29"/>
    <w:rsid w:val="00413C00"/>
    <w:rPr>
      <w:i/>
      <w:iCs/>
      <w:color w:val="404040" w:themeColor="text1" w:themeTint="BF"/>
    </w:rPr>
  </w:style>
  <w:style w:type="paragraph" w:styleId="ListParagraph">
    <w:name w:val="List Paragraph"/>
    <w:basedOn w:val="Normal"/>
    <w:link w:val="ListParagraphChar"/>
    <w:uiPriority w:val="34"/>
    <w:qFormat/>
    <w:rsid w:val="00413C00"/>
    <w:pPr>
      <w:ind w:left="720"/>
      <w:contextualSpacing/>
    </w:pPr>
  </w:style>
  <w:style w:type="character" w:styleId="IntenseEmphasis">
    <w:name w:val="Intense Emphasis"/>
    <w:basedOn w:val="DefaultParagraphFont"/>
    <w:uiPriority w:val="21"/>
    <w:qFormat/>
    <w:rsid w:val="00413C00"/>
    <w:rPr>
      <w:i/>
      <w:iCs/>
      <w:color w:val="0F4761" w:themeColor="accent1" w:themeShade="BF"/>
    </w:rPr>
  </w:style>
  <w:style w:type="paragraph" w:styleId="IntenseQuote">
    <w:name w:val="Intense Quote"/>
    <w:basedOn w:val="Normal"/>
    <w:next w:val="Normal"/>
    <w:link w:val="IntenseQuoteChar"/>
    <w:uiPriority w:val="30"/>
    <w:qFormat/>
    <w:rsid w:val="00413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C00"/>
    <w:rPr>
      <w:i/>
      <w:iCs/>
      <w:color w:val="0F4761" w:themeColor="accent1" w:themeShade="BF"/>
    </w:rPr>
  </w:style>
  <w:style w:type="character" w:styleId="IntenseReference">
    <w:name w:val="Intense Reference"/>
    <w:basedOn w:val="DefaultParagraphFont"/>
    <w:uiPriority w:val="32"/>
    <w:qFormat/>
    <w:rsid w:val="00413C00"/>
    <w:rPr>
      <w:b/>
      <w:bCs/>
      <w:smallCaps/>
      <w:color w:val="0F4761" w:themeColor="accent1" w:themeShade="BF"/>
      <w:spacing w:val="5"/>
    </w:rPr>
  </w:style>
  <w:style w:type="character" w:styleId="Hyperlink">
    <w:name w:val="Hyperlink"/>
    <w:basedOn w:val="DefaultParagraphFont"/>
    <w:uiPriority w:val="99"/>
    <w:semiHidden/>
    <w:unhideWhenUsed/>
    <w:rsid w:val="00413C00"/>
    <w:rPr>
      <w:color w:val="6B9F25"/>
      <w:u w:val="single"/>
    </w:rPr>
  </w:style>
  <w:style w:type="character" w:customStyle="1" w:styleId="ListParagraphChar">
    <w:name w:val="List Paragraph Char"/>
    <w:basedOn w:val="DefaultParagraphFont"/>
    <w:link w:val="ListParagraph"/>
    <w:uiPriority w:val="34"/>
    <w:locked/>
    <w:rsid w:val="00413C00"/>
  </w:style>
  <w:style w:type="character" w:customStyle="1" w:styleId="normaltextrun">
    <w:name w:val="normaltextrun"/>
    <w:basedOn w:val="DefaultParagraphFont"/>
    <w:rsid w:val="00413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78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leicestershire.gov.uk/roads-and-travel/parishes-and-communities/information-and-guidance" TargetMode="External"/><Relationship Id="rId13" Type="http://schemas.openxmlformats.org/officeDocument/2006/relationships/hyperlink" Target="https://www.choosehowyoumove.co.uk/public-transport/enhanced-bus-partnerships/leicestershire-buses/schemes-and-projects/leicestershire-ticketing-schemes/free-fare-super-saturdays/" TargetMode="External"/><Relationship Id="rId18" Type="http://schemas.openxmlformats.org/officeDocument/2006/relationships/hyperlink" Target="https://resources.leicestershire.gov.uk/roads-and-travel/parishes-and-communities/useful-links" TargetMode="External"/><Relationship Id="rId26" Type="http://schemas.openxmlformats.org/officeDocument/2006/relationships/hyperlink" Target="https://resources.leicestershire.gov.uk/roads-and-travel/traffic-management-schemes" TargetMode="External"/><Relationship Id="rId3" Type="http://schemas.openxmlformats.org/officeDocument/2006/relationships/settings" Target="settings.xml"/><Relationship Id="rId21" Type="http://schemas.openxmlformats.org/officeDocument/2006/relationships/hyperlink" Target="https://resources.leicestershire.gov.uk/roads-and-travel/parishes-and-communities/information-for-parish-councils-and-communities/news-and-updates" TargetMode="External"/><Relationship Id="rId7" Type="http://schemas.openxmlformats.org/officeDocument/2006/relationships/hyperlink" Target="https://www.leicestershire.gov.uk/winter-weather/gritting-and-travel-this-winter" TargetMode="External"/><Relationship Id="rId12" Type="http://schemas.openxmlformats.org/officeDocument/2006/relationships/hyperlink" Target="https://mapit.mysociety.org/area/2231.html" TargetMode="External"/><Relationship Id="rId17" Type="http://schemas.openxmlformats.org/officeDocument/2006/relationships/hyperlink" Target="https://www.leicestershire.gov.uk/environment-and-planning/flooding-and-drainage/property-flood-resilience-repair-grant" TargetMode="External"/><Relationship Id="rId25" Type="http://schemas.openxmlformats.org/officeDocument/2006/relationships/hyperlink" Target="https://resources.leicestershire.gov.uk/roads-and-travel/traffic-management-schemes" TargetMode="External"/><Relationship Id="rId2" Type="http://schemas.openxmlformats.org/officeDocument/2006/relationships/styles" Target="styles.xml"/><Relationship Id="rId16" Type="http://schemas.openxmlformats.org/officeDocument/2006/relationships/hyperlink" Target="https://www.llrprepared.org.uk/be-aware/flooding/" TargetMode="External"/><Relationship Id="rId20" Type="http://schemas.openxmlformats.org/officeDocument/2006/relationships/hyperlink" Target="https://resources.leicestershire.gov.uk/sites/resource/files/2024-09/one-network-step-by-step-instructions.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pecialProjects@leics.gov.uk" TargetMode="External"/><Relationship Id="rId11" Type="http://schemas.openxmlformats.org/officeDocument/2006/relationships/hyperlink" Target="https://www.lesswaste.org.uk/" TargetMode="External"/><Relationship Id="rId24" Type="http://schemas.openxmlformats.org/officeDocument/2006/relationships/hyperlink" Target="mailto:CSCParishes@leics.gov.uk" TargetMode="External"/><Relationship Id="rId5" Type="http://schemas.openxmlformats.org/officeDocument/2006/relationships/hyperlink" Target="https://resources.leicestershire.gov.uk/roads-and-travel/parishes-and-communities/news-and-consultations" TargetMode="External"/><Relationship Id="rId15" Type="http://schemas.openxmlformats.org/officeDocument/2006/relationships/hyperlink" Target="https://www.leicestershire.gov.uk/environment-and-planning/flooding-and-drainage" TargetMode="External"/><Relationship Id="rId23" Type="http://schemas.openxmlformats.org/officeDocument/2006/relationships/hyperlink" Target="https://www.leicestershire.gov.uk/roads-and-travel/road-maintenance/report-a-road-problem" TargetMode="External"/><Relationship Id="rId28" Type="http://schemas.openxmlformats.org/officeDocument/2006/relationships/fontTable" Target="fontTable.xml"/><Relationship Id="rId10" Type="http://schemas.openxmlformats.org/officeDocument/2006/relationships/hyperlink" Target="https://www.takecharge.org.uk/" TargetMode="External"/><Relationship Id="rId19" Type="http://schemas.openxmlformats.org/officeDocument/2006/relationships/hyperlink" Target="https://one.network/" TargetMode="External"/><Relationship Id="rId4" Type="http://schemas.openxmlformats.org/officeDocument/2006/relationships/webSettings" Target="webSettings.xml"/><Relationship Id="rId9" Type="http://schemas.openxmlformats.org/officeDocument/2006/relationships/hyperlink" Target="https://www.leicestershire.gov.uk/environment-and-planning/waste-and-recycling/find-a-recycling-and-household-waste-site" TargetMode="External"/><Relationship Id="rId14" Type="http://schemas.openxmlformats.org/officeDocument/2006/relationships/hyperlink" Target="https://www.choosehowyoumove.co.uk/public-transport/enhanced-bus-partnerships/leicestershire-buses/" TargetMode="External"/><Relationship Id="rId22" Type="http://schemas.openxmlformats.org/officeDocument/2006/relationships/hyperlink" Target="https://www.leicestershire.gov.uk/" TargetMode="External"/><Relationship Id="rId27" Type="http://schemas.openxmlformats.org/officeDocument/2006/relationships/hyperlink" Target="mailto:etdspecialprojects@le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8096</Characters>
  <Application>Microsoft Office Word</Application>
  <DocSecurity>0</DocSecurity>
  <Lines>67</Lines>
  <Paragraphs>18</Paragraphs>
  <ScaleCrop>false</ScaleCrop>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2024-11-28T12:15:00Z</dcterms:created>
  <dcterms:modified xsi:type="dcterms:W3CDTF">2024-11-28T12:16:00Z</dcterms:modified>
</cp:coreProperties>
</file>